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FEB31" w14:textId="343A79A9" w:rsidR="00DD0391" w:rsidRPr="00072A60" w:rsidRDefault="00DD0391" w:rsidP="00DD0391">
      <w:pPr>
        <w:pBdr>
          <w:bottom w:val="single" w:sz="6" w:space="1" w:color="auto"/>
        </w:pBdr>
        <w:rPr>
          <w:rFonts w:ascii="Arial" w:hAnsi="Arial" w:cs="Arial"/>
          <w:b/>
          <w:bCs/>
        </w:rPr>
      </w:pPr>
      <w:bookmarkStart w:id="0" w:name="_Hlk209003270"/>
      <w:r w:rsidRPr="00072A60">
        <w:rPr>
          <w:rFonts w:ascii="Arial" w:hAnsi="Arial" w:cs="Arial"/>
          <w:b/>
          <w:bCs/>
        </w:rPr>
        <w:t>Basın Bülteni</w:t>
      </w:r>
      <w:r w:rsidRPr="00072A60">
        <w:rPr>
          <w:rFonts w:ascii="Arial" w:hAnsi="Arial" w:cs="Arial"/>
          <w:b/>
          <w:bCs/>
        </w:rPr>
        <w:tab/>
      </w:r>
      <w:r w:rsidRPr="00072A60">
        <w:rPr>
          <w:rFonts w:ascii="Arial" w:hAnsi="Arial" w:cs="Arial"/>
          <w:b/>
          <w:bCs/>
        </w:rPr>
        <w:tab/>
      </w:r>
      <w:r w:rsidRPr="00072A60">
        <w:rPr>
          <w:rFonts w:ascii="Arial" w:hAnsi="Arial" w:cs="Arial"/>
          <w:b/>
          <w:bCs/>
        </w:rPr>
        <w:tab/>
      </w:r>
      <w:r w:rsidRPr="00072A60">
        <w:rPr>
          <w:rFonts w:ascii="Arial" w:hAnsi="Arial" w:cs="Arial"/>
          <w:b/>
          <w:bCs/>
        </w:rPr>
        <w:tab/>
      </w:r>
      <w:r w:rsidRPr="00072A60">
        <w:rPr>
          <w:rFonts w:ascii="Arial" w:hAnsi="Arial" w:cs="Arial"/>
          <w:b/>
          <w:bCs/>
        </w:rPr>
        <w:tab/>
      </w:r>
      <w:r w:rsidRPr="00072A60">
        <w:rPr>
          <w:rFonts w:ascii="Arial" w:hAnsi="Arial" w:cs="Arial"/>
          <w:b/>
          <w:bCs/>
        </w:rPr>
        <w:tab/>
      </w:r>
      <w:r w:rsidRPr="00072A60">
        <w:rPr>
          <w:rFonts w:ascii="Arial" w:hAnsi="Arial" w:cs="Arial"/>
          <w:b/>
          <w:bCs/>
        </w:rPr>
        <w:tab/>
      </w:r>
      <w:r w:rsidRPr="00072A60">
        <w:rPr>
          <w:rFonts w:ascii="Arial" w:hAnsi="Arial" w:cs="Arial"/>
          <w:b/>
          <w:bCs/>
        </w:rPr>
        <w:tab/>
      </w:r>
      <w:r w:rsidRPr="00072A60">
        <w:rPr>
          <w:rFonts w:ascii="Arial" w:hAnsi="Arial" w:cs="Arial"/>
          <w:b/>
          <w:bCs/>
        </w:rPr>
        <w:tab/>
      </w:r>
      <w:r w:rsidR="0064393E" w:rsidRPr="00072A60">
        <w:rPr>
          <w:rFonts w:ascii="Arial" w:hAnsi="Arial" w:cs="Arial"/>
          <w:b/>
          <w:bCs/>
        </w:rPr>
        <w:t xml:space="preserve">        </w:t>
      </w:r>
      <w:r w:rsidR="00467A12" w:rsidRPr="00072A60">
        <w:rPr>
          <w:rFonts w:ascii="Arial" w:hAnsi="Arial" w:cs="Arial"/>
          <w:b/>
          <w:bCs/>
        </w:rPr>
        <w:t>18 Eylül 2025</w:t>
      </w:r>
    </w:p>
    <w:p w14:paraId="2708F500" w14:textId="77777777" w:rsidR="00467A12" w:rsidRPr="00D4323F" w:rsidRDefault="00467A12" w:rsidP="00D4323F">
      <w:pPr>
        <w:jc w:val="center"/>
        <w:rPr>
          <w:rFonts w:ascii="Arial" w:hAnsi="Arial" w:cs="Arial"/>
          <w:b/>
          <w:sz w:val="28"/>
        </w:rPr>
      </w:pPr>
    </w:p>
    <w:p w14:paraId="04ADEE81" w14:textId="73BE3D19" w:rsidR="00467A12" w:rsidRPr="00D4323F" w:rsidRDefault="00467A12" w:rsidP="00D4323F">
      <w:pPr>
        <w:jc w:val="center"/>
        <w:rPr>
          <w:rFonts w:ascii="Arial" w:hAnsi="Arial" w:cs="Arial"/>
          <w:b/>
          <w:sz w:val="28"/>
        </w:rPr>
      </w:pPr>
      <w:r w:rsidRPr="00D4323F">
        <w:rPr>
          <w:rFonts w:ascii="Arial" w:hAnsi="Arial" w:cs="Arial"/>
          <w:b/>
          <w:sz w:val="28"/>
        </w:rPr>
        <w:t>QNB TÜRKİYE’DEN ÇOCUKLARA “SU BİLİNCİ” ÇAĞRISI</w:t>
      </w:r>
    </w:p>
    <w:p w14:paraId="621D1CA0" w14:textId="41307E3D" w:rsidR="00467A12" w:rsidRPr="00D4323F" w:rsidRDefault="000F293A" w:rsidP="00D4323F">
      <w:pPr>
        <w:jc w:val="center"/>
        <w:rPr>
          <w:rFonts w:ascii="Arial" w:hAnsi="Arial" w:cs="Arial"/>
          <w:b/>
          <w:sz w:val="28"/>
        </w:rPr>
      </w:pPr>
      <w:r w:rsidRPr="00072A60">
        <w:rPr>
          <w:rFonts w:ascii="Arial" w:hAnsi="Arial" w:cs="Arial"/>
          <w:b/>
          <w:bCs/>
          <w:sz w:val="28"/>
          <w:szCs w:val="28"/>
        </w:rPr>
        <w:t>“SU İLE HAYATA”</w:t>
      </w:r>
      <w:r w:rsidR="00467A12" w:rsidRPr="00D4323F">
        <w:rPr>
          <w:rFonts w:ascii="Arial" w:hAnsi="Arial" w:cs="Arial"/>
          <w:b/>
          <w:sz w:val="28"/>
        </w:rPr>
        <w:t xml:space="preserve"> FESTİVALİ</w:t>
      </w:r>
      <w:r w:rsidR="00497EEF" w:rsidRPr="00D4323F">
        <w:rPr>
          <w:rFonts w:ascii="Arial" w:hAnsi="Arial" w:cs="Arial"/>
          <w:b/>
          <w:sz w:val="28"/>
        </w:rPr>
        <w:t>’</w:t>
      </w:r>
      <w:r w:rsidR="00467A12" w:rsidRPr="00D4323F">
        <w:rPr>
          <w:rFonts w:ascii="Arial" w:hAnsi="Arial" w:cs="Arial"/>
          <w:b/>
          <w:sz w:val="28"/>
        </w:rPr>
        <w:t>NDE YÜZLERCE ÇOCUK</w:t>
      </w:r>
      <w:r w:rsidR="00746734" w:rsidRPr="00D4323F">
        <w:rPr>
          <w:rFonts w:ascii="Arial" w:hAnsi="Arial" w:cs="Arial"/>
          <w:b/>
          <w:sz w:val="28"/>
        </w:rPr>
        <w:t>,</w:t>
      </w:r>
      <w:r w:rsidR="00467A12" w:rsidRPr="00D4323F">
        <w:rPr>
          <w:rFonts w:ascii="Arial" w:hAnsi="Arial" w:cs="Arial"/>
          <w:b/>
          <w:sz w:val="28"/>
        </w:rPr>
        <w:t xml:space="preserve"> SUYUN DEĞERİNİ DENEYİMLEYEREK ÖĞRENDİ</w:t>
      </w:r>
    </w:p>
    <w:p w14:paraId="5AFDE64C" w14:textId="15C5DA52" w:rsidR="00467A12" w:rsidRPr="00D4323F" w:rsidRDefault="00467A12" w:rsidP="00D4323F">
      <w:pPr>
        <w:jc w:val="center"/>
        <w:rPr>
          <w:rFonts w:ascii="Arial" w:hAnsi="Arial" w:cs="Arial"/>
          <w:b/>
        </w:rPr>
      </w:pPr>
      <w:r w:rsidRPr="00D4323F">
        <w:rPr>
          <w:rFonts w:ascii="Arial" w:hAnsi="Arial" w:cs="Arial"/>
          <w:b/>
        </w:rPr>
        <w:t>QNB Türkiye’nin</w:t>
      </w:r>
      <w:r w:rsidR="00121FCB" w:rsidRPr="00D4323F">
        <w:rPr>
          <w:rFonts w:ascii="Arial" w:hAnsi="Arial" w:cs="Arial"/>
          <w:b/>
        </w:rPr>
        <w:t>,</w:t>
      </w:r>
      <w:r w:rsidRPr="00D4323F">
        <w:rPr>
          <w:rFonts w:ascii="Arial" w:hAnsi="Arial" w:cs="Arial"/>
          <w:b/>
        </w:rPr>
        <w:t xml:space="preserve"> Birleşmiş Milletler Kalkınma Programı (UNDP) ve Habitat Derneği iş birliğiyle yürüttüğü “Su ile Hayata” projesi kapsamında düzenlenen Su Farkındalığı Festivali, 17 Eylül’de İstanbul Nezahat Gökyiğit Botanik </w:t>
      </w:r>
      <w:r w:rsidR="000F293A" w:rsidRPr="000F293A">
        <w:rPr>
          <w:rFonts w:ascii="Arial" w:hAnsi="Arial" w:cs="Arial"/>
          <w:b/>
          <w:bCs/>
        </w:rPr>
        <w:t>Bahçesi’nde</w:t>
      </w:r>
      <w:r w:rsidRPr="00D4323F">
        <w:rPr>
          <w:rFonts w:ascii="Arial" w:hAnsi="Arial" w:cs="Arial"/>
          <w:b/>
        </w:rPr>
        <w:t xml:space="preserve"> gerçekleşti. Gün boyu süren etkinlikte 200</w:t>
      </w:r>
      <w:r w:rsidR="00AD47FF">
        <w:rPr>
          <w:rFonts w:ascii="Arial" w:hAnsi="Arial" w:cs="Arial"/>
          <w:b/>
        </w:rPr>
        <w:t xml:space="preserve">’den fazla </w:t>
      </w:r>
      <w:r w:rsidRPr="00D4323F">
        <w:rPr>
          <w:rFonts w:ascii="Arial" w:hAnsi="Arial" w:cs="Arial"/>
          <w:b/>
        </w:rPr>
        <w:t>çocuk, suyun döngüsünü, tasarruf yöntemlerini ve doğa için önemini atölyeler ve sahne gösterileriyle deneyimledi</w:t>
      </w:r>
      <w:r w:rsidR="00121FCB" w:rsidRPr="00D4323F">
        <w:rPr>
          <w:rFonts w:ascii="Arial" w:hAnsi="Arial" w:cs="Arial"/>
          <w:b/>
        </w:rPr>
        <w:t>.</w:t>
      </w:r>
    </w:p>
    <w:p w14:paraId="7FFB76BD" w14:textId="2AA7DFAA" w:rsidR="00121FCB" w:rsidRPr="00D4323F" w:rsidRDefault="000F293A" w:rsidP="00D4323F">
      <w:pPr>
        <w:jc w:val="both"/>
        <w:rPr>
          <w:rFonts w:ascii="Arial" w:hAnsi="Arial" w:cs="Arial"/>
        </w:rPr>
      </w:pPr>
      <w:r w:rsidRPr="000F293A">
        <w:rPr>
          <w:rFonts w:ascii="Arial" w:hAnsi="Arial" w:cs="Arial"/>
        </w:rPr>
        <w:t>Festival,</w:t>
      </w:r>
      <w:r w:rsidR="00DC2798" w:rsidRPr="00D4323F">
        <w:rPr>
          <w:rFonts w:ascii="Arial" w:hAnsi="Arial" w:cs="Arial"/>
        </w:rPr>
        <w:t xml:space="preserve"> QNB Türkiye Genel Müdürü </w:t>
      </w:r>
      <w:r w:rsidR="00DC2798" w:rsidRPr="00D4323F">
        <w:rPr>
          <w:rFonts w:ascii="Arial" w:hAnsi="Arial" w:cs="Arial"/>
          <w:b/>
        </w:rPr>
        <w:t>Ömür Tan</w:t>
      </w:r>
      <w:r w:rsidR="00DC2798" w:rsidRPr="00D4323F">
        <w:rPr>
          <w:rFonts w:ascii="Arial" w:hAnsi="Arial" w:cs="Arial"/>
        </w:rPr>
        <w:t xml:space="preserve"> ev sahipliğinde, QNB Türkiye Sürdürülebilirlik Komitesi Başkanı </w:t>
      </w:r>
      <w:r w:rsidR="00DC2798" w:rsidRPr="00D4323F">
        <w:rPr>
          <w:rFonts w:ascii="Arial" w:hAnsi="Arial" w:cs="Arial"/>
          <w:b/>
        </w:rPr>
        <w:t xml:space="preserve">Yeliz Ataay </w:t>
      </w:r>
      <w:proofErr w:type="spellStart"/>
      <w:r w:rsidR="00DC2798" w:rsidRPr="00D4323F">
        <w:rPr>
          <w:rFonts w:ascii="Arial" w:hAnsi="Arial" w:cs="Arial"/>
          <w:b/>
        </w:rPr>
        <w:t>Arıkök</w:t>
      </w:r>
      <w:proofErr w:type="spellEnd"/>
      <w:r w:rsidRPr="000F293A">
        <w:rPr>
          <w:rFonts w:ascii="Arial" w:hAnsi="Arial" w:cs="Arial"/>
        </w:rPr>
        <w:t>,</w:t>
      </w:r>
      <w:r w:rsidR="00467A12" w:rsidRPr="00D4323F">
        <w:rPr>
          <w:rFonts w:ascii="Arial" w:hAnsi="Arial" w:cs="Arial"/>
        </w:rPr>
        <w:t xml:space="preserve"> UNDP</w:t>
      </w:r>
      <w:r w:rsidR="002700D7" w:rsidRPr="00D4323F">
        <w:rPr>
          <w:rFonts w:ascii="Arial" w:hAnsi="Arial" w:cs="Arial"/>
        </w:rPr>
        <w:t xml:space="preserve"> </w:t>
      </w:r>
      <w:r w:rsidRPr="000F293A">
        <w:rPr>
          <w:rFonts w:ascii="Arial" w:hAnsi="Arial" w:cs="Arial"/>
        </w:rPr>
        <w:t xml:space="preserve">Türkiye </w:t>
      </w:r>
      <w:r w:rsidR="0079398F" w:rsidRPr="0079398F">
        <w:rPr>
          <w:rFonts w:ascii="Arial" w:hAnsi="Arial" w:cs="Arial"/>
        </w:rPr>
        <w:t xml:space="preserve">İklim Değişikliği ve Çevre Portföy Yöneticisi </w:t>
      </w:r>
      <w:r w:rsidR="0079398F" w:rsidRPr="00933E05">
        <w:rPr>
          <w:rFonts w:ascii="Arial" w:hAnsi="Arial" w:cs="Arial"/>
          <w:b/>
          <w:bCs/>
        </w:rPr>
        <w:t>Meral Mungan Arda</w:t>
      </w:r>
      <w:r w:rsidRPr="000F293A">
        <w:rPr>
          <w:rFonts w:ascii="Arial" w:hAnsi="Arial" w:cs="Arial"/>
        </w:rPr>
        <w:t xml:space="preserve">, </w:t>
      </w:r>
      <w:r w:rsidR="00467A12" w:rsidRPr="00D4323F">
        <w:rPr>
          <w:rFonts w:ascii="Arial" w:hAnsi="Arial" w:cs="Arial"/>
        </w:rPr>
        <w:t xml:space="preserve">Habitat Derneği </w:t>
      </w:r>
      <w:r w:rsidRPr="000F293A">
        <w:rPr>
          <w:rFonts w:ascii="Arial" w:hAnsi="Arial" w:cs="Arial"/>
        </w:rPr>
        <w:t xml:space="preserve">İcra Kurulu Başkanı </w:t>
      </w:r>
      <w:r w:rsidRPr="000F293A">
        <w:rPr>
          <w:rFonts w:ascii="Arial" w:hAnsi="Arial" w:cs="Arial"/>
          <w:b/>
          <w:bCs/>
        </w:rPr>
        <w:t xml:space="preserve">Bora </w:t>
      </w:r>
      <w:proofErr w:type="spellStart"/>
      <w:r w:rsidRPr="000F293A">
        <w:rPr>
          <w:rFonts w:ascii="Arial" w:hAnsi="Arial" w:cs="Arial"/>
          <w:b/>
          <w:bCs/>
        </w:rPr>
        <w:t>Caldu</w:t>
      </w:r>
      <w:proofErr w:type="spellEnd"/>
      <w:r w:rsidR="00467A12" w:rsidRPr="00D4323F">
        <w:rPr>
          <w:rFonts w:ascii="Arial" w:hAnsi="Arial" w:cs="Arial"/>
        </w:rPr>
        <w:t xml:space="preserve"> </w:t>
      </w:r>
      <w:r w:rsidR="00121FCB" w:rsidRPr="00D4323F">
        <w:rPr>
          <w:rFonts w:ascii="Arial" w:hAnsi="Arial" w:cs="Arial"/>
        </w:rPr>
        <w:t>ve</w:t>
      </w:r>
      <w:r w:rsidR="00467A12" w:rsidRPr="00D4323F">
        <w:rPr>
          <w:rFonts w:ascii="Arial" w:hAnsi="Arial" w:cs="Arial"/>
        </w:rPr>
        <w:t xml:space="preserve"> QNB Türkiye’nin </w:t>
      </w:r>
      <w:r w:rsidRPr="000F293A">
        <w:rPr>
          <w:rFonts w:ascii="Arial" w:hAnsi="Arial" w:cs="Arial"/>
        </w:rPr>
        <w:t xml:space="preserve">Net Sıfır </w:t>
      </w:r>
      <w:r w:rsidR="00F144D2">
        <w:rPr>
          <w:rFonts w:ascii="Arial" w:hAnsi="Arial" w:cs="Arial"/>
        </w:rPr>
        <w:t>taah</w:t>
      </w:r>
      <w:r w:rsidR="00687ECC">
        <w:rPr>
          <w:rFonts w:ascii="Arial" w:hAnsi="Arial" w:cs="Arial"/>
        </w:rPr>
        <w:t>h</w:t>
      </w:r>
      <w:r w:rsidR="00F144D2">
        <w:rPr>
          <w:rFonts w:ascii="Arial" w:hAnsi="Arial" w:cs="Arial"/>
        </w:rPr>
        <w:t>üdüne</w:t>
      </w:r>
      <w:r w:rsidR="00467A12" w:rsidRPr="00D4323F">
        <w:rPr>
          <w:rFonts w:ascii="Arial" w:hAnsi="Arial" w:cs="Arial"/>
        </w:rPr>
        <w:t xml:space="preserve"> dikkat çeken reklam filminde yer alan oyuncu </w:t>
      </w:r>
      <w:r w:rsidR="00467A12" w:rsidRPr="00D4323F">
        <w:rPr>
          <w:rFonts w:ascii="Arial" w:hAnsi="Arial" w:cs="Arial"/>
          <w:b/>
        </w:rPr>
        <w:t>Kaan Urgancıoğlu’nun</w:t>
      </w:r>
      <w:r w:rsidR="00467A12" w:rsidRPr="00D4323F">
        <w:rPr>
          <w:rFonts w:ascii="Arial" w:hAnsi="Arial" w:cs="Arial"/>
        </w:rPr>
        <w:t xml:space="preserve"> katılımıyla gerçekleşti.</w:t>
      </w:r>
      <w:r w:rsidR="00F01981" w:rsidRPr="00D4323F">
        <w:rPr>
          <w:rFonts w:ascii="Arial" w:hAnsi="Arial" w:cs="Arial"/>
        </w:rPr>
        <w:t xml:space="preserve"> </w:t>
      </w:r>
      <w:r w:rsidRPr="000F293A">
        <w:rPr>
          <w:rFonts w:ascii="Arial" w:hAnsi="Arial" w:cs="Arial"/>
        </w:rPr>
        <w:t>Katılımcılar</w:t>
      </w:r>
      <w:r w:rsidR="00121FCB" w:rsidRPr="00D4323F">
        <w:rPr>
          <w:rFonts w:ascii="Arial" w:hAnsi="Arial" w:cs="Arial"/>
        </w:rPr>
        <w:t xml:space="preserve"> </w:t>
      </w:r>
      <w:r w:rsidR="00467A12" w:rsidRPr="00D4323F">
        <w:rPr>
          <w:rFonts w:ascii="Arial" w:hAnsi="Arial" w:cs="Arial"/>
        </w:rPr>
        <w:t xml:space="preserve">atölyeleri ziyaret ederek su tasarrufu konusunda pratik bilgiler </w:t>
      </w:r>
      <w:r w:rsidRPr="000F293A">
        <w:rPr>
          <w:rFonts w:ascii="Arial" w:hAnsi="Arial" w:cs="Arial"/>
        </w:rPr>
        <w:t>edinirken, çocuklar</w:t>
      </w:r>
      <w:r w:rsidR="00121FCB" w:rsidRPr="00D4323F">
        <w:rPr>
          <w:rFonts w:ascii="Arial" w:hAnsi="Arial" w:cs="Arial"/>
        </w:rPr>
        <w:t xml:space="preserve"> </w:t>
      </w:r>
      <w:r w:rsidR="00121FCB" w:rsidRPr="00D4323F">
        <w:rPr>
          <w:rFonts w:ascii="Arial" w:hAnsi="Arial" w:cs="Arial"/>
          <w:b/>
        </w:rPr>
        <w:t>Su Filtreleme</w:t>
      </w:r>
      <w:r w:rsidR="00121FCB" w:rsidRPr="00D4323F">
        <w:rPr>
          <w:rFonts w:ascii="Arial" w:hAnsi="Arial" w:cs="Arial"/>
        </w:rPr>
        <w:t xml:space="preserve">, </w:t>
      </w:r>
      <w:r w:rsidR="00121FCB" w:rsidRPr="00D4323F">
        <w:rPr>
          <w:rFonts w:ascii="Arial" w:hAnsi="Arial" w:cs="Arial"/>
          <w:b/>
        </w:rPr>
        <w:t>Suyun Serüveni</w:t>
      </w:r>
      <w:r w:rsidR="00121FCB" w:rsidRPr="00D4323F">
        <w:rPr>
          <w:rFonts w:ascii="Arial" w:hAnsi="Arial" w:cs="Arial"/>
        </w:rPr>
        <w:t xml:space="preserve">, </w:t>
      </w:r>
      <w:r w:rsidR="00121FCB" w:rsidRPr="00D4323F">
        <w:rPr>
          <w:rFonts w:ascii="Arial" w:hAnsi="Arial" w:cs="Arial"/>
          <w:b/>
        </w:rPr>
        <w:t>Doğal Çanta Boyama</w:t>
      </w:r>
      <w:r w:rsidR="00121FCB" w:rsidRPr="00D4323F">
        <w:rPr>
          <w:rFonts w:ascii="Arial" w:hAnsi="Arial" w:cs="Arial"/>
        </w:rPr>
        <w:t xml:space="preserve">, </w:t>
      </w:r>
      <w:r w:rsidR="00121FCB" w:rsidRPr="00D4323F">
        <w:rPr>
          <w:rFonts w:ascii="Arial" w:hAnsi="Arial" w:cs="Arial"/>
          <w:b/>
        </w:rPr>
        <w:t>Deniz Atıklarından Sanat</w:t>
      </w:r>
      <w:r w:rsidR="00121FCB" w:rsidRPr="00D4323F">
        <w:rPr>
          <w:rFonts w:ascii="Arial" w:hAnsi="Arial" w:cs="Arial"/>
        </w:rPr>
        <w:t xml:space="preserve"> ve </w:t>
      </w:r>
      <w:r w:rsidR="00121FCB" w:rsidRPr="00D4323F">
        <w:rPr>
          <w:rFonts w:ascii="Arial" w:hAnsi="Arial" w:cs="Arial"/>
          <w:b/>
        </w:rPr>
        <w:t>Biyoçeşitlilik Yer Oyunu</w:t>
      </w:r>
      <w:r w:rsidR="00121FCB" w:rsidRPr="00D4323F">
        <w:rPr>
          <w:rFonts w:ascii="Arial" w:hAnsi="Arial" w:cs="Arial"/>
        </w:rPr>
        <w:t xml:space="preserve"> gibi </w:t>
      </w:r>
      <w:r w:rsidRPr="000F293A">
        <w:rPr>
          <w:rFonts w:ascii="Arial" w:hAnsi="Arial" w:cs="Arial"/>
        </w:rPr>
        <w:t>etkinliklerde</w:t>
      </w:r>
      <w:r w:rsidR="00121FCB" w:rsidRPr="00D4323F">
        <w:rPr>
          <w:rFonts w:ascii="Arial" w:hAnsi="Arial" w:cs="Arial"/>
        </w:rPr>
        <w:t xml:space="preserve"> uygulamalı deneyimler yaşadı.</w:t>
      </w:r>
    </w:p>
    <w:p w14:paraId="1B1AE770" w14:textId="6A2E6619" w:rsidR="002231E8" w:rsidRPr="00D4323F" w:rsidRDefault="00467A12" w:rsidP="00D4323F">
      <w:pPr>
        <w:jc w:val="both"/>
        <w:rPr>
          <w:rFonts w:ascii="Arial" w:hAnsi="Arial" w:cs="Arial"/>
          <w:b/>
        </w:rPr>
      </w:pPr>
      <w:r w:rsidRPr="00D4323F">
        <w:rPr>
          <w:rFonts w:ascii="Arial" w:hAnsi="Arial" w:cs="Arial"/>
          <w:b/>
        </w:rPr>
        <w:t xml:space="preserve">Türkiye genelinde 20 şehirde </w:t>
      </w:r>
      <w:r w:rsidR="00581F99" w:rsidRPr="00D4323F">
        <w:rPr>
          <w:rFonts w:ascii="Arial" w:hAnsi="Arial" w:cs="Arial"/>
          <w:b/>
        </w:rPr>
        <w:t xml:space="preserve">3.600’den </w:t>
      </w:r>
      <w:r w:rsidRPr="00D4323F">
        <w:rPr>
          <w:rFonts w:ascii="Arial" w:hAnsi="Arial" w:cs="Arial"/>
          <w:b/>
        </w:rPr>
        <w:t xml:space="preserve">fazla çocuğa </w:t>
      </w:r>
      <w:r w:rsidR="000F293A" w:rsidRPr="000F293A">
        <w:rPr>
          <w:rFonts w:ascii="Arial" w:hAnsi="Arial" w:cs="Arial"/>
          <w:b/>
          <w:bCs/>
        </w:rPr>
        <w:t>ulaşıldı</w:t>
      </w:r>
    </w:p>
    <w:p w14:paraId="2F20BE93" w14:textId="22700C59" w:rsidR="00FA1400" w:rsidRPr="00D4323F" w:rsidRDefault="002231E8" w:rsidP="002231E8">
      <w:pPr>
        <w:jc w:val="both"/>
        <w:rPr>
          <w:rFonts w:ascii="Arial" w:hAnsi="Arial" w:cs="Arial"/>
        </w:rPr>
      </w:pPr>
      <w:r w:rsidRPr="00D4323F">
        <w:rPr>
          <w:rFonts w:ascii="Arial" w:hAnsi="Arial" w:cs="Arial"/>
        </w:rPr>
        <w:t xml:space="preserve">QNB Türkiye, 2015 yılında kurduğu </w:t>
      </w:r>
      <w:r w:rsidRPr="00D4323F">
        <w:rPr>
          <w:rFonts w:ascii="Arial" w:hAnsi="Arial" w:cs="Arial"/>
          <w:b/>
        </w:rPr>
        <w:t>“Minik Eller Büyük Hayaller” Sosyal Sorumluluk Platformu</w:t>
      </w:r>
      <w:r w:rsidRPr="00D4323F">
        <w:rPr>
          <w:rFonts w:ascii="Arial" w:hAnsi="Arial" w:cs="Arial"/>
        </w:rPr>
        <w:t xml:space="preserve"> ile bugüne kadar 720 binden fazla </w:t>
      </w:r>
      <w:r w:rsidR="00A16EF0">
        <w:rPr>
          <w:rFonts w:ascii="Arial" w:hAnsi="Arial" w:cs="Arial"/>
        </w:rPr>
        <w:t>çocuğun hayallerine ilham verdi</w:t>
      </w:r>
      <w:r w:rsidRPr="00D4323F">
        <w:rPr>
          <w:rFonts w:ascii="Arial" w:hAnsi="Arial" w:cs="Arial"/>
        </w:rPr>
        <w:t xml:space="preserve">. Platformun çevresel sürdürülebilirlik alanındaki en güçlü uygulamalarından biri olan </w:t>
      </w:r>
      <w:r w:rsidRPr="00D4323F">
        <w:rPr>
          <w:rFonts w:ascii="Arial" w:hAnsi="Arial" w:cs="Arial"/>
          <w:b/>
        </w:rPr>
        <w:t>“Su ile Hayata”</w:t>
      </w:r>
      <w:r w:rsidRPr="00D4323F">
        <w:rPr>
          <w:rFonts w:ascii="Arial" w:hAnsi="Arial" w:cs="Arial"/>
        </w:rPr>
        <w:t>, 7–14 yaş arası çocuklarda suyun değeri,</w:t>
      </w:r>
      <w:r w:rsidR="00F144D2">
        <w:rPr>
          <w:rFonts w:ascii="Arial" w:hAnsi="Arial" w:cs="Arial"/>
        </w:rPr>
        <w:t xml:space="preserve"> su </w:t>
      </w:r>
      <w:r w:rsidRPr="00D4323F">
        <w:rPr>
          <w:rFonts w:ascii="Arial" w:hAnsi="Arial" w:cs="Arial"/>
        </w:rPr>
        <w:t>tasarrufu ve çevresel farkındalık konularında bilinç geliştirmeyi hedefliyor.</w:t>
      </w:r>
    </w:p>
    <w:p w14:paraId="52DE67CD" w14:textId="3F967AB7" w:rsidR="002231E8" w:rsidRPr="00D4323F" w:rsidRDefault="00FA1400" w:rsidP="00D4323F">
      <w:pPr>
        <w:jc w:val="both"/>
        <w:rPr>
          <w:rFonts w:ascii="Arial" w:hAnsi="Arial" w:cs="Arial"/>
        </w:rPr>
      </w:pPr>
      <w:r w:rsidRPr="00D4323F">
        <w:rPr>
          <w:rFonts w:ascii="Arial" w:hAnsi="Arial" w:cs="Arial"/>
        </w:rPr>
        <w:t xml:space="preserve">Afyon’dan Trabzon’a, İzmir’den Diyarbakır’a </w:t>
      </w:r>
      <w:r w:rsidR="000F293A" w:rsidRPr="000F293A">
        <w:rPr>
          <w:rFonts w:ascii="Arial" w:hAnsi="Arial" w:cs="Arial"/>
        </w:rPr>
        <w:t>uzanan eğitimlerle</w:t>
      </w:r>
      <w:r w:rsidRPr="00D4323F">
        <w:rPr>
          <w:rFonts w:ascii="Arial" w:hAnsi="Arial" w:cs="Arial"/>
        </w:rPr>
        <w:t xml:space="preserve"> çocuklar yağmur suyu hasadı, su filtreleme, su döngüsü ve evde tasarruf yöntemlerini birebir deneyimledi. </w:t>
      </w:r>
      <w:r w:rsidR="000F293A" w:rsidRPr="000F293A">
        <w:rPr>
          <w:rFonts w:ascii="Arial" w:hAnsi="Arial" w:cs="Arial"/>
        </w:rPr>
        <w:t>Bugüne</w:t>
      </w:r>
      <w:r w:rsidR="002231E8" w:rsidRPr="00D4323F">
        <w:rPr>
          <w:rFonts w:ascii="Arial" w:hAnsi="Arial" w:cs="Arial"/>
        </w:rPr>
        <w:t xml:space="preserve"> kadar </w:t>
      </w:r>
      <w:r w:rsidR="00F144D2" w:rsidRPr="00D4323F">
        <w:rPr>
          <w:rFonts w:ascii="Arial" w:hAnsi="Arial" w:cs="Arial"/>
          <w:b/>
        </w:rPr>
        <w:t>69 gönüllü eğitmen</w:t>
      </w:r>
      <w:r w:rsidR="00F144D2">
        <w:rPr>
          <w:rFonts w:ascii="Arial" w:hAnsi="Arial" w:cs="Arial"/>
          <w:b/>
        </w:rPr>
        <w:t>l</w:t>
      </w:r>
      <w:r w:rsidR="00F144D2" w:rsidRPr="00D4323F">
        <w:rPr>
          <w:rFonts w:ascii="Arial" w:hAnsi="Arial" w:cs="Arial"/>
          <w:b/>
        </w:rPr>
        <w:t>e 20 şehirde</w:t>
      </w:r>
      <w:r w:rsidR="00F144D2">
        <w:rPr>
          <w:rFonts w:ascii="Arial" w:hAnsi="Arial" w:cs="Arial"/>
          <w:b/>
        </w:rPr>
        <w:t xml:space="preserve">n </w:t>
      </w:r>
      <w:r w:rsidR="00F144D2" w:rsidRPr="00D4323F">
        <w:rPr>
          <w:rFonts w:ascii="Arial" w:hAnsi="Arial" w:cs="Arial"/>
          <w:b/>
        </w:rPr>
        <w:t>3.600’den fazla çocuğ</w:t>
      </w:r>
      <w:r w:rsidR="00F144D2">
        <w:rPr>
          <w:rFonts w:ascii="Arial" w:hAnsi="Arial" w:cs="Arial"/>
          <w:b/>
        </w:rPr>
        <w:t>a</w:t>
      </w:r>
      <w:r w:rsidR="002231E8" w:rsidRPr="00D4323F">
        <w:rPr>
          <w:rFonts w:ascii="Arial" w:hAnsi="Arial" w:cs="Arial"/>
        </w:rPr>
        <w:t xml:space="preserve"> ulaşılan proje</w:t>
      </w:r>
      <w:r w:rsidR="00D4323F">
        <w:rPr>
          <w:rFonts w:ascii="Arial" w:hAnsi="Arial" w:cs="Arial"/>
        </w:rPr>
        <w:t>,</w:t>
      </w:r>
      <w:r w:rsidR="002231E8" w:rsidRPr="00D4323F">
        <w:rPr>
          <w:rFonts w:ascii="Arial" w:hAnsi="Arial" w:cs="Arial"/>
        </w:rPr>
        <w:t xml:space="preserve"> saha eğitimleri, </w:t>
      </w:r>
      <w:r w:rsidR="000F293A" w:rsidRPr="000F293A">
        <w:rPr>
          <w:rFonts w:ascii="Arial" w:hAnsi="Arial" w:cs="Arial"/>
        </w:rPr>
        <w:t>Sevgi Evleri’nde</w:t>
      </w:r>
      <w:r w:rsidR="002231E8" w:rsidRPr="00D4323F">
        <w:rPr>
          <w:rFonts w:ascii="Arial" w:hAnsi="Arial" w:cs="Arial"/>
        </w:rPr>
        <w:t xml:space="preserve"> düzenlenen özel oturumlar ve </w:t>
      </w:r>
      <w:r w:rsidR="00920388" w:rsidRPr="00920388">
        <w:rPr>
          <w:rFonts w:ascii="Arial" w:hAnsi="Arial" w:cs="Arial"/>
        </w:rPr>
        <w:t>https://suilehayata.com/</w:t>
      </w:r>
      <w:r w:rsidR="00920388" w:rsidRPr="00920388" w:rsidDel="00920388">
        <w:rPr>
          <w:rFonts w:ascii="Arial" w:hAnsi="Arial" w:cs="Arial"/>
        </w:rPr>
        <w:t xml:space="preserve"> </w:t>
      </w:r>
      <w:r w:rsidR="000F293A" w:rsidRPr="000F293A">
        <w:rPr>
          <w:rFonts w:ascii="Arial" w:hAnsi="Arial" w:cs="Arial"/>
        </w:rPr>
        <w:t>adresindeki</w:t>
      </w:r>
      <w:r w:rsidR="002231E8" w:rsidRPr="00D4323F">
        <w:rPr>
          <w:rFonts w:ascii="Arial" w:hAnsi="Arial" w:cs="Arial"/>
        </w:rPr>
        <w:t xml:space="preserve"> dijital içeriklerle öğrenme deneyimini sürekli kılıyor</w:t>
      </w:r>
      <w:r w:rsidR="00493661" w:rsidRPr="00D4323F">
        <w:rPr>
          <w:rFonts w:ascii="Arial" w:hAnsi="Arial" w:cs="Arial"/>
        </w:rPr>
        <w:t>.</w:t>
      </w:r>
    </w:p>
    <w:p w14:paraId="3C3FDA72" w14:textId="77777777" w:rsidR="000F293A" w:rsidRPr="000F293A" w:rsidRDefault="000F293A" w:rsidP="000F293A">
      <w:pPr>
        <w:jc w:val="both"/>
        <w:rPr>
          <w:rFonts w:ascii="Arial" w:hAnsi="Arial" w:cs="Arial"/>
          <w:b/>
          <w:bCs/>
        </w:rPr>
      </w:pPr>
      <w:r w:rsidRPr="000F293A">
        <w:rPr>
          <w:rFonts w:ascii="Arial" w:hAnsi="Arial" w:cs="Arial"/>
          <w:b/>
          <w:bCs/>
        </w:rPr>
        <w:t>“Suyun geleceği, bilinçli nesillerin ellerinde”</w:t>
      </w:r>
    </w:p>
    <w:p w14:paraId="5192B02C" w14:textId="3598314B" w:rsidR="00831769" w:rsidRPr="00D4323F" w:rsidRDefault="00467A12" w:rsidP="00D4323F">
      <w:pPr>
        <w:jc w:val="both"/>
        <w:rPr>
          <w:rFonts w:ascii="Arial" w:hAnsi="Arial" w:cs="Arial"/>
        </w:rPr>
      </w:pPr>
      <w:r w:rsidRPr="00D4323F">
        <w:rPr>
          <w:rFonts w:ascii="Arial" w:hAnsi="Arial" w:cs="Arial"/>
        </w:rPr>
        <w:t xml:space="preserve">QNB Türkiye Genel Müdürü </w:t>
      </w:r>
      <w:r w:rsidRPr="00D4323F">
        <w:rPr>
          <w:rFonts w:ascii="Arial" w:hAnsi="Arial" w:cs="Arial"/>
          <w:b/>
        </w:rPr>
        <w:t>Ömür Tan</w:t>
      </w:r>
      <w:r w:rsidRPr="00D4323F">
        <w:rPr>
          <w:rFonts w:ascii="Arial" w:hAnsi="Arial" w:cs="Arial"/>
        </w:rPr>
        <w:t xml:space="preserve">, </w:t>
      </w:r>
      <w:r w:rsidR="000F293A" w:rsidRPr="000F293A">
        <w:rPr>
          <w:rFonts w:ascii="Arial" w:hAnsi="Arial" w:cs="Arial"/>
        </w:rPr>
        <w:t>açılış konuşmasında</w:t>
      </w:r>
      <w:r w:rsidR="00BE5C76" w:rsidRPr="00D4323F">
        <w:rPr>
          <w:rFonts w:ascii="Arial" w:hAnsi="Arial" w:cs="Arial"/>
        </w:rPr>
        <w:t xml:space="preserve"> şu ifadelere yer</w:t>
      </w:r>
      <w:r w:rsidR="00A224BB" w:rsidRPr="00D4323F">
        <w:rPr>
          <w:rFonts w:ascii="Arial" w:hAnsi="Arial" w:cs="Arial"/>
        </w:rPr>
        <w:t xml:space="preserve"> verdi</w:t>
      </w:r>
      <w:r w:rsidR="00072A60">
        <w:rPr>
          <w:rFonts w:ascii="Arial" w:hAnsi="Arial" w:cs="Arial"/>
        </w:rPr>
        <w:t xml:space="preserve"> </w:t>
      </w:r>
      <w:r w:rsidR="001847FC" w:rsidRPr="00D4323F">
        <w:rPr>
          <w:rFonts w:ascii="Arial" w:hAnsi="Arial" w:cs="Arial"/>
        </w:rPr>
        <w:t>“</w:t>
      </w:r>
      <w:r w:rsidR="00831769" w:rsidRPr="00D4323F">
        <w:rPr>
          <w:rFonts w:ascii="Arial" w:hAnsi="Arial" w:cs="Arial"/>
        </w:rPr>
        <w:t xml:space="preserve">QNB Türkiye olarak hayata geçirdiğimiz ‘Su ile Hayata’ projesi, sürdürülebilirlik vizyonumuzun somut adımlarından biri. </w:t>
      </w:r>
      <w:r w:rsidR="00A87211" w:rsidRPr="00D4323F">
        <w:rPr>
          <w:rFonts w:ascii="Arial" w:hAnsi="Arial" w:cs="Arial"/>
        </w:rPr>
        <w:t>Bugün</w:t>
      </w:r>
      <w:r w:rsidR="00831769" w:rsidRPr="00D4323F">
        <w:rPr>
          <w:rFonts w:ascii="Arial" w:hAnsi="Arial" w:cs="Arial"/>
        </w:rPr>
        <w:t xml:space="preserve"> düzenlediğimiz festival ile </w:t>
      </w:r>
      <w:r w:rsidR="00072A60" w:rsidRPr="00072A60">
        <w:rPr>
          <w:rFonts w:ascii="Arial" w:hAnsi="Arial" w:cs="Arial"/>
        </w:rPr>
        <w:t>yalnızca çocuklara keyifli bir gün yaşatma</w:t>
      </w:r>
      <w:r w:rsidR="00F144D2">
        <w:rPr>
          <w:rFonts w:ascii="Arial" w:hAnsi="Arial" w:cs="Arial"/>
        </w:rPr>
        <w:t>nın yanı sıra</w:t>
      </w:r>
      <w:r w:rsidR="00F144D2" w:rsidRPr="00072A60">
        <w:rPr>
          <w:rFonts w:ascii="Arial" w:hAnsi="Arial" w:cs="Arial"/>
        </w:rPr>
        <w:t xml:space="preserve"> toplumsal ölçekte su farkındalığının önemine dikkat çekmeyi amaçlıyoruz</w:t>
      </w:r>
      <w:r w:rsidR="00F144D2" w:rsidRPr="00D4323F">
        <w:rPr>
          <w:rFonts w:ascii="Arial" w:hAnsi="Arial" w:cs="Arial"/>
        </w:rPr>
        <w:t>.</w:t>
      </w:r>
      <w:r w:rsidR="00687ECC">
        <w:rPr>
          <w:rFonts w:ascii="Arial" w:hAnsi="Arial" w:cs="Arial"/>
        </w:rPr>
        <w:t xml:space="preserve"> </w:t>
      </w:r>
      <w:r w:rsidR="00831769" w:rsidRPr="00D4323F">
        <w:rPr>
          <w:rFonts w:ascii="Arial" w:hAnsi="Arial" w:cs="Arial"/>
        </w:rPr>
        <w:t xml:space="preserve">Çünkü biliyoruz ki </w:t>
      </w:r>
      <w:r w:rsidR="00EA7464" w:rsidRPr="00D4323F">
        <w:rPr>
          <w:rFonts w:ascii="Arial" w:hAnsi="Arial" w:cs="Arial"/>
        </w:rPr>
        <w:t>s</w:t>
      </w:r>
      <w:r w:rsidR="00831769" w:rsidRPr="00D4323F">
        <w:rPr>
          <w:rFonts w:ascii="Arial" w:hAnsi="Arial" w:cs="Arial"/>
        </w:rPr>
        <w:t xml:space="preserve">uyun </w:t>
      </w:r>
      <w:r w:rsidR="00EA7464" w:rsidRPr="00D4323F">
        <w:rPr>
          <w:rFonts w:ascii="Arial" w:hAnsi="Arial" w:cs="Arial"/>
        </w:rPr>
        <w:t>g</w:t>
      </w:r>
      <w:r w:rsidR="00831769" w:rsidRPr="00D4323F">
        <w:rPr>
          <w:rFonts w:ascii="Arial" w:hAnsi="Arial" w:cs="Arial"/>
        </w:rPr>
        <w:t xml:space="preserve">eleceği, </w:t>
      </w:r>
      <w:r w:rsidR="00EA7464" w:rsidRPr="00D4323F">
        <w:rPr>
          <w:rFonts w:ascii="Arial" w:hAnsi="Arial" w:cs="Arial"/>
        </w:rPr>
        <w:t>b</w:t>
      </w:r>
      <w:r w:rsidR="00831769" w:rsidRPr="00D4323F">
        <w:rPr>
          <w:rFonts w:ascii="Arial" w:hAnsi="Arial" w:cs="Arial"/>
        </w:rPr>
        <w:t xml:space="preserve">ilinçli </w:t>
      </w:r>
      <w:r w:rsidR="00EA7464" w:rsidRPr="00D4323F">
        <w:rPr>
          <w:rFonts w:ascii="Arial" w:hAnsi="Arial" w:cs="Arial"/>
        </w:rPr>
        <w:t>n</w:t>
      </w:r>
      <w:r w:rsidR="00831769" w:rsidRPr="00D4323F">
        <w:rPr>
          <w:rFonts w:ascii="Arial" w:hAnsi="Arial" w:cs="Arial"/>
        </w:rPr>
        <w:t xml:space="preserve">esillerin </w:t>
      </w:r>
      <w:r w:rsidR="00EA7464" w:rsidRPr="00D4323F">
        <w:rPr>
          <w:rFonts w:ascii="Arial" w:hAnsi="Arial" w:cs="Arial"/>
        </w:rPr>
        <w:t>e</w:t>
      </w:r>
      <w:r w:rsidR="00831769" w:rsidRPr="00D4323F">
        <w:rPr>
          <w:rFonts w:ascii="Arial" w:hAnsi="Arial" w:cs="Arial"/>
        </w:rPr>
        <w:t xml:space="preserve">llerinde. Çocuklara erken yaşta kazandırılan bu bilinç, onların merakını, yaratıcılığını ve sorumluluk duygusunu beslerken aynı zamanda sürdürülebilirlik hedeflerimizin ve </w:t>
      </w:r>
      <w:r w:rsidR="000F293A" w:rsidRPr="000F293A">
        <w:rPr>
          <w:rFonts w:ascii="Arial" w:hAnsi="Arial" w:cs="Arial"/>
        </w:rPr>
        <w:t>Net Sıfır</w:t>
      </w:r>
      <w:r w:rsidR="00831769" w:rsidRPr="00D4323F">
        <w:rPr>
          <w:rFonts w:ascii="Arial" w:hAnsi="Arial" w:cs="Arial"/>
        </w:rPr>
        <w:t xml:space="preserve"> vizyonumuzun da en güçlü destekç</w:t>
      </w:r>
      <w:r w:rsidR="00F144D2">
        <w:rPr>
          <w:rFonts w:ascii="Arial" w:hAnsi="Arial" w:cs="Arial"/>
        </w:rPr>
        <w:t xml:space="preserve">ilerinden bir tanesi </w:t>
      </w:r>
      <w:r w:rsidR="00831769" w:rsidRPr="00D4323F">
        <w:rPr>
          <w:rFonts w:ascii="Arial" w:hAnsi="Arial" w:cs="Arial"/>
        </w:rPr>
        <w:t xml:space="preserve">oluyor. QNB Türkiye olarak ‘Su ile Hayata’ projesini </w:t>
      </w:r>
      <w:r w:rsidR="001847FC" w:rsidRPr="00D4323F">
        <w:rPr>
          <w:rFonts w:ascii="Arial" w:hAnsi="Arial" w:cs="Arial"/>
        </w:rPr>
        <w:t>sürdürürken</w:t>
      </w:r>
      <w:r w:rsidR="00831769" w:rsidRPr="00D4323F">
        <w:rPr>
          <w:rFonts w:ascii="Arial" w:hAnsi="Arial" w:cs="Arial"/>
        </w:rPr>
        <w:t>, daha fazla çocuğa ulaşmaya ve geleceğ</w:t>
      </w:r>
      <w:r w:rsidR="00A925EA">
        <w:rPr>
          <w:rFonts w:ascii="Arial" w:hAnsi="Arial" w:cs="Arial"/>
        </w:rPr>
        <w:t>i</w:t>
      </w:r>
      <w:r w:rsidR="00F144D2">
        <w:rPr>
          <w:rFonts w:ascii="Arial" w:hAnsi="Arial" w:cs="Arial"/>
        </w:rPr>
        <w:t xml:space="preserve">miz için </w:t>
      </w:r>
      <w:r w:rsidR="00831769" w:rsidRPr="00D4323F">
        <w:rPr>
          <w:rFonts w:ascii="Arial" w:hAnsi="Arial" w:cs="Arial"/>
        </w:rPr>
        <w:t xml:space="preserve">suya saygı duyan nesiller </w:t>
      </w:r>
      <w:r w:rsidR="00F144D2">
        <w:rPr>
          <w:rFonts w:ascii="Arial" w:hAnsi="Arial" w:cs="Arial"/>
        </w:rPr>
        <w:t xml:space="preserve">yetiştirmeye </w:t>
      </w:r>
      <w:r w:rsidR="00831769" w:rsidRPr="00D4323F">
        <w:rPr>
          <w:rFonts w:ascii="Arial" w:hAnsi="Arial" w:cs="Arial"/>
        </w:rPr>
        <w:t>kararlılıkla devam edeceğiz</w:t>
      </w:r>
      <w:r w:rsidR="001847FC" w:rsidRPr="00D4323F">
        <w:rPr>
          <w:rFonts w:ascii="Arial" w:hAnsi="Arial" w:cs="Arial"/>
        </w:rPr>
        <w:t>.”</w:t>
      </w:r>
    </w:p>
    <w:p w14:paraId="42229045" w14:textId="36B54227" w:rsidR="00194005" w:rsidRDefault="000F293A" w:rsidP="000F293A">
      <w:pPr>
        <w:jc w:val="both"/>
        <w:rPr>
          <w:rFonts w:ascii="Arial" w:hAnsi="Arial" w:cs="Arial"/>
        </w:rPr>
      </w:pPr>
      <w:r w:rsidRPr="000F293A">
        <w:rPr>
          <w:rFonts w:ascii="Arial" w:hAnsi="Arial" w:cs="Arial"/>
        </w:rPr>
        <w:lastRenderedPageBreak/>
        <w:t xml:space="preserve">Habitat Derneği İcra Kurulu Başkanı </w:t>
      </w:r>
      <w:r w:rsidRPr="000F293A">
        <w:rPr>
          <w:rFonts w:ascii="Arial" w:hAnsi="Arial" w:cs="Arial"/>
          <w:b/>
          <w:bCs/>
        </w:rPr>
        <w:t xml:space="preserve">Bora </w:t>
      </w:r>
      <w:proofErr w:type="spellStart"/>
      <w:r w:rsidRPr="000F293A">
        <w:rPr>
          <w:rFonts w:ascii="Arial" w:hAnsi="Arial" w:cs="Arial"/>
          <w:b/>
          <w:bCs/>
        </w:rPr>
        <w:t>Caldu</w:t>
      </w:r>
      <w:proofErr w:type="spellEnd"/>
      <w:r w:rsidRPr="000F293A">
        <w:rPr>
          <w:rFonts w:ascii="Arial" w:hAnsi="Arial" w:cs="Arial"/>
        </w:rPr>
        <w:t xml:space="preserve"> ve UNDP Türkiye </w:t>
      </w:r>
      <w:r w:rsidR="0079398F" w:rsidRPr="0079398F">
        <w:rPr>
          <w:rFonts w:ascii="Arial" w:hAnsi="Arial" w:cs="Arial"/>
        </w:rPr>
        <w:t xml:space="preserve">İklim Değişikliği ve Çevre Portföy Yöneticisi </w:t>
      </w:r>
      <w:r w:rsidR="0079398F" w:rsidRPr="00933E05">
        <w:rPr>
          <w:rFonts w:ascii="Arial" w:hAnsi="Arial" w:cs="Arial"/>
          <w:b/>
          <w:bCs/>
        </w:rPr>
        <w:t>Meral Mungan Arda</w:t>
      </w:r>
      <w:r w:rsidR="0079398F" w:rsidRPr="000F293A" w:rsidDel="0079398F">
        <w:rPr>
          <w:rFonts w:ascii="Arial" w:hAnsi="Arial" w:cs="Arial"/>
        </w:rPr>
        <w:t xml:space="preserve"> </w:t>
      </w:r>
      <w:r w:rsidRPr="000F293A">
        <w:rPr>
          <w:rFonts w:ascii="Arial" w:hAnsi="Arial" w:cs="Arial"/>
        </w:rPr>
        <w:t>d</w:t>
      </w:r>
      <w:r w:rsidR="0079398F">
        <w:rPr>
          <w:rFonts w:ascii="Arial" w:hAnsi="Arial" w:cs="Arial"/>
        </w:rPr>
        <w:t>a</w:t>
      </w:r>
      <w:r w:rsidRPr="000F293A">
        <w:rPr>
          <w:rFonts w:ascii="Arial" w:hAnsi="Arial" w:cs="Arial"/>
        </w:rPr>
        <w:t xml:space="preserve"> açılış konuşmalarında, projenin çocuklarda farkındalık yaratmadaki stratejik önemine dikkat çekti</w:t>
      </w:r>
      <w:r w:rsidR="00194005">
        <w:rPr>
          <w:rFonts w:ascii="Arial" w:hAnsi="Arial" w:cs="Arial"/>
        </w:rPr>
        <w:t>.</w:t>
      </w:r>
    </w:p>
    <w:p w14:paraId="355FBDDF" w14:textId="62B7A6E9" w:rsidR="00D4323F" w:rsidRPr="00755A90" w:rsidRDefault="00194005" w:rsidP="000F293A">
      <w:pPr>
        <w:jc w:val="both"/>
        <w:rPr>
          <w:rFonts w:ascii="Arial" w:hAnsi="Arial" w:cs="Arial"/>
        </w:rPr>
      </w:pPr>
      <w:r w:rsidRPr="00755A90">
        <w:rPr>
          <w:rFonts w:ascii="Arial" w:hAnsi="Arial" w:cs="Arial"/>
        </w:rPr>
        <w:t xml:space="preserve">Habitat Derneği İcra Kurulu Başkanı </w:t>
      </w:r>
      <w:r w:rsidRPr="00755A90">
        <w:rPr>
          <w:rFonts w:ascii="Arial" w:hAnsi="Arial" w:cs="Arial"/>
          <w:b/>
          <w:bCs/>
        </w:rPr>
        <w:t xml:space="preserve">Bora </w:t>
      </w:r>
      <w:proofErr w:type="spellStart"/>
      <w:r w:rsidRPr="00755A90">
        <w:rPr>
          <w:rFonts w:ascii="Arial" w:hAnsi="Arial" w:cs="Arial"/>
          <w:b/>
          <w:bCs/>
        </w:rPr>
        <w:t>Caldu</w:t>
      </w:r>
      <w:proofErr w:type="spellEnd"/>
      <w:r w:rsidRPr="00755A90">
        <w:rPr>
          <w:rFonts w:ascii="Arial" w:hAnsi="Arial" w:cs="Arial"/>
          <w:b/>
          <w:bCs/>
        </w:rPr>
        <w:t>:</w:t>
      </w:r>
      <w:r w:rsidR="00920388" w:rsidRPr="00755A90">
        <w:rPr>
          <w:rFonts w:ascii="Arial" w:hAnsi="Arial" w:cs="Arial"/>
        </w:rPr>
        <w:t xml:space="preserve"> “</w:t>
      </w:r>
      <w:r w:rsidR="00920388" w:rsidRPr="00933E05">
        <w:rPr>
          <w:rFonts w:ascii="Arial" w:hAnsi="Arial" w:cs="Arial"/>
        </w:rPr>
        <w:t>Su ile Hayata projesiyle çocukların suyun değerini erken yaşta kavramalarını sağlarken, aslında sürdürülebilir bir gelecek için en güçlü adımı atıyoruz. Çünkü biliyoruz ki çocuklara kazandırılan her alışkanlık, yarının toplumunu şekillendiriyor. Bugün ulaştığımız binlerce çocuk, yarın hem ailelerine hem de çevrelerine ilham olacak. Önümüzdeki dönemde hedefimiz, projemizde su farkındalığını yalnızca çocuklarla sınırlı bırakmayıp aileleri, okulları ve yerel yönetimleri kapsayan, kalıcı bir toplumsal dönüşüm hareketi haline getirmek.”</w:t>
      </w:r>
    </w:p>
    <w:p w14:paraId="6533B3F9" w14:textId="53E9E538" w:rsidR="0079398F" w:rsidRPr="000F293A" w:rsidRDefault="0079398F" w:rsidP="000F293A">
      <w:pPr>
        <w:jc w:val="both"/>
        <w:rPr>
          <w:rFonts w:ascii="Arial" w:hAnsi="Arial" w:cs="Arial"/>
        </w:rPr>
      </w:pPr>
      <w:r w:rsidRPr="0079398F">
        <w:rPr>
          <w:rFonts w:ascii="Arial" w:hAnsi="Arial" w:cs="Arial"/>
        </w:rPr>
        <w:t xml:space="preserve">UNDP Türkiye İklim Değişikliği ve Çevre Portföy Yöneticisi </w:t>
      </w:r>
      <w:r w:rsidRPr="00933E05">
        <w:rPr>
          <w:rFonts w:ascii="Arial" w:hAnsi="Arial" w:cs="Arial"/>
          <w:b/>
          <w:bCs/>
        </w:rPr>
        <w:t>Meral Mungan Arda</w:t>
      </w:r>
      <w:r w:rsidRPr="0079398F">
        <w:rPr>
          <w:rFonts w:ascii="Arial" w:hAnsi="Arial" w:cs="Arial"/>
        </w:rPr>
        <w:t xml:space="preserve">: “Çocuklarda erken yaşta kazanılan su bilinci, sadece bireysel alışkanlıkları değil, aynı zamanda toplumun iklim değişikliğine karşı dayanıklılığını da güçlendiriyor. ‘Su ile Hayata’ projesi ile hedefimiz, geleceğin karar vericilerini daha şimdiden suyun değerini bilen, sürdürülebilirlik anlayışını içselleştiren bireyler olarak yetiştirmek. UNDP olarak, QNB Türkiye ve Habitat Derneği ile iş birliğimiz sayesinde bu farkındalığı Türkiye’nin dört bir yanında binlerce çocuğa ulaştırmaktan büyük memnuniyet duyuyoruz.” </w:t>
      </w:r>
    </w:p>
    <w:p w14:paraId="37D0D0C4" w14:textId="03EBF8CE" w:rsidR="00467A12" w:rsidRPr="00D4323F" w:rsidRDefault="000F293A" w:rsidP="00D4323F">
      <w:pPr>
        <w:jc w:val="both"/>
        <w:rPr>
          <w:rFonts w:ascii="Arial" w:hAnsi="Arial" w:cs="Arial"/>
        </w:rPr>
      </w:pPr>
      <w:r w:rsidRPr="000F293A">
        <w:rPr>
          <w:rFonts w:ascii="Arial" w:hAnsi="Arial" w:cs="Arial"/>
        </w:rPr>
        <w:t>Festivalin özel konu</w:t>
      </w:r>
      <w:r w:rsidR="00AD47FF">
        <w:rPr>
          <w:rFonts w:ascii="Arial" w:hAnsi="Arial" w:cs="Arial"/>
        </w:rPr>
        <w:t xml:space="preserve">ğu </w:t>
      </w:r>
      <w:r w:rsidR="00467A12" w:rsidRPr="00D4323F">
        <w:rPr>
          <w:rFonts w:ascii="Arial" w:hAnsi="Arial" w:cs="Arial"/>
          <w:b/>
        </w:rPr>
        <w:t>Kaan Urgancıoğlu</w:t>
      </w:r>
      <w:r w:rsidR="00467A12" w:rsidRPr="00D4323F">
        <w:rPr>
          <w:rFonts w:ascii="Arial" w:hAnsi="Arial" w:cs="Arial"/>
        </w:rPr>
        <w:t xml:space="preserve"> ise</w:t>
      </w:r>
      <w:r w:rsidR="00EA7464" w:rsidRPr="00D4323F">
        <w:rPr>
          <w:rFonts w:ascii="Arial" w:hAnsi="Arial" w:cs="Arial"/>
        </w:rPr>
        <w:t xml:space="preserve"> </w:t>
      </w:r>
      <w:r w:rsidRPr="000F293A">
        <w:rPr>
          <w:rFonts w:ascii="Arial" w:hAnsi="Arial" w:cs="Arial"/>
        </w:rPr>
        <w:t>şu ifadeleri kullandı</w:t>
      </w:r>
      <w:r w:rsidR="00467A12" w:rsidRPr="00D4323F">
        <w:rPr>
          <w:rFonts w:ascii="Arial" w:hAnsi="Arial" w:cs="Arial"/>
        </w:rPr>
        <w:t>:</w:t>
      </w:r>
      <w:r w:rsidR="00E74AB7">
        <w:rPr>
          <w:rFonts w:ascii="Arial" w:hAnsi="Arial" w:cs="Arial"/>
        </w:rPr>
        <w:t xml:space="preserve"> ‘’</w:t>
      </w:r>
      <w:r w:rsidR="00E74AB7" w:rsidRPr="00E74AB7">
        <w:rPr>
          <w:rFonts w:ascii="Times New Roman" w:hAnsi="Times New Roman" w:cs="Times New Roman"/>
          <w:sz w:val="18"/>
          <w:szCs w:val="18"/>
          <w:lang w:eastAsia="tr-TR"/>
        </w:rPr>
        <w:t xml:space="preserve"> </w:t>
      </w:r>
      <w:r w:rsidR="00E74AB7" w:rsidRPr="00E74AB7">
        <w:rPr>
          <w:rFonts w:ascii="Arial" w:hAnsi="Arial" w:cs="Arial"/>
        </w:rPr>
        <w:t>Su, hayatın özü ve yokluğu bize yaşamın ne kadar kırılgan olduğunu hatırlatıyor. Dünyada pek çok çocuk temiz suya erişemezken, biz çoğu zaman musluktan akmasını doğal kabul ediyoruz. Oysa suyu kaybettiğimizde geri kazanabileceğimiz bir B planımız yok. Bu nedenle musluğu kapatmak, tabağımızda yemek bırakmamak ya da yağmur suyunu değerlendirmek gibi küçük görünen alışkanlıklar aslında geleceğimizi koruyan büyük adımlar. QNB Türkiye’nin Net Sıfır vizyonunu anlattığı filmde de hissettiğim buydu</w:t>
      </w:r>
      <w:r w:rsidR="00E74AB7">
        <w:rPr>
          <w:rFonts w:ascii="Arial" w:hAnsi="Arial" w:cs="Arial"/>
        </w:rPr>
        <w:t>,</w:t>
      </w:r>
      <w:r w:rsidR="00E74AB7" w:rsidRPr="00E74AB7">
        <w:rPr>
          <w:rFonts w:ascii="Arial" w:hAnsi="Arial" w:cs="Arial"/>
        </w:rPr>
        <w:t xml:space="preserve"> küçük adımlar birleştiğinde büyük bir dönüşüm yaratabiliyoruz. Bugün burada çocukların gözlerindeki merak ve enerji bana bir kez daha umut veriyor.</w:t>
      </w:r>
      <w:r w:rsidR="00E74AB7">
        <w:rPr>
          <w:rFonts w:ascii="Arial" w:hAnsi="Arial" w:cs="Arial"/>
        </w:rPr>
        <w:t xml:space="preserve"> ‘’ </w:t>
      </w:r>
    </w:p>
    <w:p w14:paraId="5B5CEB45" w14:textId="77777777" w:rsidR="00F144D2" w:rsidRPr="00072A60" w:rsidRDefault="00F144D2" w:rsidP="00F144D2">
      <w:pPr>
        <w:jc w:val="both"/>
        <w:rPr>
          <w:rFonts w:ascii="Arial" w:hAnsi="Arial" w:cs="Arial"/>
          <w:b/>
          <w:bCs/>
        </w:rPr>
      </w:pPr>
      <w:r w:rsidRPr="00072A60">
        <w:rPr>
          <w:rFonts w:ascii="Arial" w:hAnsi="Arial" w:cs="Arial"/>
          <w:b/>
          <w:bCs/>
        </w:rPr>
        <w:t xml:space="preserve">Festival, QNB Türkiye’nin Net Sıfır vizyonu ve toplumsal </w:t>
      </w:r>
      <w:r>
        <w:rPr>
          <w:rFonts w:ascii="Arial" w:hAnsi="Arial" w:cs="Arial"/>
          <w:b/>
          <w:bCs/>
        </w:rPr>
        <w:t>fayda yaratma</w:t>
      </w:r>
      <w:r w:rsidRPr="00072A60">
        <w:rPr>
          <w:rFonts w:ascii="Arial" w:hAnsi="Arial" w:cs="Arial"/>
          <w:b/>
          <w:bCs/>
        </w:rPr>
        <w:t xml:space="preserve"> anlayışının en görünür adımlarından biri olarak öne çıktı</w:t>
      </w:r>
      <w:r>
        <w:rPr>
          <w:rFonts w:ascii="Arial" w:hAnsi="Arial" w:cs="Arial"/>
          <w:b/>
          <w:bCs/>
        </w:rPr>
        <w:t>.</w:t>
      </w:r>
    </w:p>
    <w:p w14:paraId="16BA9441" w14:textId="77777777" w:rsidR="00F144D2" w:rsidRPr="00072A60" w:rsidRDefault="00F144D2" w:rsidP="00F144D2">
      <w:pPr>
        <w:jc w:val="both"/>
        <w:rPr>
          <w:rFonts w:ascii="Arial" w:eastAsia="Times New Roman" w:hAnsi="Arial" w:cs="Arial"/>
          <w:lang w:eastAsia="tr-TR"/>
        </w:rPr>
      </w:pPr>
      <w:r w:rsidRPr="00072A60">
        <w:rPr>
          <w:rFonts w:ascii="Arial" w:eastAsia="Times New Roman" w:hAnsi="Arial" w:cs="Arial"/>
          <w:lang w:eastAsia="tr-TR"/>
        </w:rPr>
        <w:t>QNB Türkiye, 2050 yılına kadar Net Sıfır hedefine ulaşma taahhüd</w:t>
      </w:r>
      <w:r>
        <w:rPr>
          <w:rFonts w:ascii="Arial" w:eastAsia="Times New Roman" w:hAnsi="Arial" w:cs="Arial"/>
          <w:lang w:eastAsia="tr-TR"/>
        </w:rPr>
        <w:t>ü verdi</w:t>
      </w:r>
      <w:r w:rsidRPr="00072A60">
        <w:rPr>
          <w:rFonts w:ascii="Arial" w:eastAsia="Times New Roman" w:hAnsi="Arial" w:cs="Arial"/>
          <w:lang w:eastAsia="tr-TR"/>
        </w:rPr>
        <w:t xml:space="preserve">. Bu vizyon, emisyonların azaltılmasının yanı sıra düşük karbonlu yatırımların </w:t>
      </w:r>
      <w:r>
        <w:rPr>
          <w:rFonts w:ascii="Arial" w:eastAsia="Times New Roman" w:hAnsi="Arial" w:cs="Arial"/>
          <w:lang w:eastAsia="tr-TR"/>
        </w:rPr>
        <w:t>desteklenmesini</w:t>
      </w:r>
      <w:r w:rsidRPr="00072A60">
        <w:rPr>
          <w:rFonts w:ascii="Arial" w:eastAsia="Times New Roman" w:hAnsi="Arial" w:cs="Arial"/>
          <w:lang w:eastAsia="tr-TR"/>
        </w:rPr>
        <w:t>,</w:t>
      </w:r>
      <w:r>
        <w:rPr>
          <w:rFonts w:ascii="Arial" w:eastAsia="Times New Roman" w:hAnsi="Arial" w:cs="Arial"/>
          <w:lang w:eastAsia="tr-TR"/>
        </w:rPr>
        <w:t xml:space="preserve"> yeşil ekonomiye </w:t>
      </w:r>
      <w:r w:rsidRPr="00072A60">
        <w:rPr>
          <w:rFonts w:ascii="Arial" w:eastAsia="Times New Roman" w:hAnsi="Arial" w:cs="Arial"/>
          <w:lang w:eastAsia="tr-TR"/>
        </w:rPr>
        <w:t>geçişinin hızlandırılmasını ve şeffaf raporlamayı kapsıyor. Su Farkındalığı Festivali, bu stratejinin çocuklarla buluşan somut örneklerinden biri olarak, erken yaşta kazanılan su bilincinin hem bireysel alışkanlıklara hem de toplumun iklim direncine katkı sağlayacağını bir kez daha ortaya koydu.</w:t>
      </w:r>
    </w:p>
    <w:p w14:paraId="0ED64175" w14:textId="77777777" w:rsidR="00F144D2" w:rsidRPr="00072A60" w:rsidRDefault="00F144D2" w:rsidP="00F144D2">
      <w:pPr>
        <w:jc w:val="both"/>
        <w:rPr>
          <w:rFonts w:ascii="Arial" w:eastAsia="Times New Roman" w:hAnsi="Arial" w:cs="Arial"/>
          <w:lang w:eastAsia="tr-TR"/>
        </w:rPr>
      </w:pPr>
      <w:r w:rsidRPr="00072A60">
        <w:rPr>
          <w:rFonts w:ascii="Arial" w:eastAsia="Times New Roman" w:hAnsi="Arial" w:cs="Arial"/>
          <w:lang w:eastAsia="tr-TR"/>
        </w:rPr>
        <w:t>QNB Türkiye’nin sürdürülebilirlik çalışmalarıyla ilgili detaylı bilgiye [</w:t>
      </w:r>
      <w:hyperlink r:id="rId14" w:tgtFrame="_new" w:history="1">
        <w:r w:rsidRPr="002B1DC8">
          <w:rPr>
            <w:rFonts w:ascii="Arial" w:eastAsia="Times New Roman" w:hAnsi="Arial" w:cs="Arial"/>
            <w:b/>
            <w:bCs/>
            <w:i/>
            <w:iCs/>
            <w:lang w:eastAsia="tr-TR"/>
          </w:rPr>
          <w:t>buradan</w:t>
        </w:r>
        <w:r w:rsidRPr="00072A60">
          <w:rPr>
            <w:rFonts w:ascii="Arial" w:eastAsia="Times New Roman" w:hAnsi="Arial" w:cs="Arial"/>
            <w:lang w:eastAsia="tr-TR"/>
          </w:rPr>
          <w:t>]</w:t>
        </w:r>
      </w:hyperlink>
      <w:r w:rsidRPr="00072A60">
        <w:rPr>
          <w:rFonts w:ascii="Arial" w:eastAsia="Times New Roman" w:hAnsi="Arial" w:cs="Arial"/>
          <w:lang w:eastAsia="tr-TR"/>
        </w:rPr>
        <w:t xml:space="preserve"> ulaşabilirsiniz.</w:t>
      </w:r>
    </w:p>
    <w:bookmarkEnd w:id="0"/>
    <w:p w14:paraId="331B12BF" w14:textId="3620F448" w:rsidR="00E65022" w:rsidRPr="00D4323F" w:rsidRDefault="00E65022" w:rsidP="00D4323F">
      <w:pPr>
        <w:jc w:val="both"/>
        <w:rPr>
          <w:rFonts w:ascii="Arial" w:hAnsi="Arial" w:cs="Arial"/>
        </w:rPr>
      </w:pPr>
    </w:p>
    <w:sectPr w:rsidR="00E65022" w:rsidRPr="00D4323F" w:rsidSect="00072A60">
      <w:headerReference w:type="default" r:id="rId15"/>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22A7" w14:textId="77777777" w:rsidR="007935D0" w:rsidRDefault="007935D0" w:rsidP="00DB6C0E">
      <w:pPr>
        <w:spacing w:after="0" w:line="240" w:lineRule="auto"/>
      </w:pPr>
      <w:r>
        <w:separator/>
      </w:r>
    </w:p>
  </w:endnote>
  <w:endnote w:type="continuationSeparator" w:id="0">
    <w:p w14:paraId="6F9FBF8C" w14:textId="77777777" w:rsidR="007935D0" w:rsidRDefault="007935D0" w:rsidP="00DB6C0E">
      <w:pPr>
        <w:spacing w:after="0" w:line="240" w:lineRule="auto"/>
      </w:pPr>
      <w:r>
        <w:continuationSeparator/>
      </w:r>
    </w:p>
  </w:endnote>
  <w:endnote w:type="continuationNotice" w:id="1">
    <w:p w14:paraId="14D797A2" w14:textId="77777777" w:rsidR="007935D0" w:rsidRDefault="00793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FAC9" w14:textId="017033AA" w:rsidR="00460C4B" w:rsidRDefault="00072A60">
    <w:pPr>
      <w:spacing w:after="0"/>
      <w:jc w:val="right"/>
    </w:pPr>
    <w:bookmarkStart w:id="1" w:name="DocumentMarkings1FooterPrimary"/>
    <w:r w:rsidRPr="00072A60">
      <w:rPr>
        <w:rFonts w:ascii="Calibri" w:hAnsi="Calibri" w:cs="Calibri"/>
        <w:color w:val="000000"/>
        <w:sz w:val="16"/>
      </w:rPr>
      <w:t>Sınıflandırma: </w:t>
    </w:r>
    <w:r w:rsidRPr="00072A60">
      <w:rPr>
        <w:rFonts w:ascii="Calibri" w:hAnsi="Calibri" w:cs="Calibri"/>
        <w:b/>
        <w:color w:val="009900"/>
        <w:sz w:val="16"/>
      </w:rPr>
      <w:t>Genel</w:t>
    </w:r>
    <w:r w:rsidRPr="00072A60">
      <w:rPr>
        <w:rFonts w:ascii="Calibri" w:hAnsi="Calibri" w:cs="Calibri"/>
        <w:b/>
        <w:color w:val="000000"/>
        <w:sz w:val="16"/>
      </w:rPr>
      <w:t> /</w:t>
    </w:r>
    <w:r w:rsidRPr="00072A60">
      <w:rPr>
        <w:rFonts w:ascii="Calibri" w:hAnsi="Calibri" w:cs="Calibri"/>
        <w:color w:val="000000"/>
        <w:sz w:val="16"/>
      </w:rPr>
      <w:t> </w:t>
    </w:r>
    <w:r w:rsidRPr="00072A60">
      <w:rPr>
        <w:rFonts w:ascii="Calibri" w:hAnsi="Calibri" w:cs="Calibri"/>
        <w:b/>
        <w:color w:val="000000"/>
        <w:sz w:val="16"/>
      </w:rPr>
      <w:t>Kişisel Veri İçermez</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579F" w14:textId="77777777" w:rsidR="007935D0" w:rsidRDefault="007935D0" w:rsidP="00DB6C0E">
      <w:pPr>
        <w:spacing w:after="0" w:line="240" w:lineRule="auto"/>
      </w:pPr>
      <w:r>
        <w:separator/>
      </w:r>
    </w:p>
  </w:footnote>
  <w:footnote w:type="continuationSeparator" w:id="0">
    <w:p w14:paraId="6C8935F7" w14:textId="77777777" w:rsidR="007935D0" w:rsidRDefault="007935D0" w:rsidP="00DB6C0E">
      <w:pPr>
        <w:spacing w:after="0" w:line="240" w:lineRule="auto"/>
      </w:pPr>
      <w:r>
        <w:continuationSeparator/>
      </w:r>
    </w:p>
  </w:footnote>
  <w:footnote w:type="continuationNotice" w:id="1">
    <w:p w14:paraId="74CF376B" w14:textId="77777777" w:rsidR="007935D0" w:rsidRDefault="00793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8941" w14:textId="4FF05FDE" w:rsidR="009140CF" w:rsidRDefault="009140CF" w:rsidP="00D4323F">
    <w:pPr>
      <w:jc w:val="center"/>
    </w:pPr>
    <w:r>
      <w:rPr>
        <w:noProof/>
      </w:rPr>
      <w:drawing>
        <wp:inline distT="0" distB="0" distL="0" distR="0" wp14:anchorId="0AC82722" wp14:editId="3B920B49">
          <wp:extent cx="1714500" cy="54695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526" cy="556536"/>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686E" w14:textId="319A6DA8" w:rsidR="00E4658D" w:rsidRDefault="001128BD">
    <w:pPr>
      <w:jc w:val="center"/>
    </w:pPr>
    <w:r>
      <w:rPr>
        <w:noProof/>
      </w:rPr>
      <w:drawing>
        <wp:inline distT="0" distB="0" distL="0" distR="0" wp14:anchorId="2C097E4E" wp14:editId="12D8FBC9">
          <wp:extent cx="1714500" cy="5469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526" cy="55653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82CA4"/>
    <w:multiLevelType w:val="multilevel"/>
    <w:tmpl w:val="B88A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B716D8"/>
    <w:multiLevelType w:val="multilevel"/>
    <w:tmpl w:val="37D4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6F5EE3"/>
    <w:multiLevelType w:val="multilevel"/>
    <w:tmpl w:val="FF503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614523">
    <w:abstractNumId w:val="1"/>
  </w:num>
  <w:num w:numId="2" w16cid:durableId="1959987852">
    <w:abstractNumId w:val="2"/>
  </w:num>
  <w:num w:numId="3" w16cid:durableId="113799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91"/>
    <w:rsid w:val="00010F03"/>
    <w:rsid w:val="00016B00"/>
    <w:rsid w:val="00023085"/>
    <w:rsid w:val="00025F59"/>
    <w:rsid w:val="00031C0A"/>
    <w:rsid w:val="00035AE2"/>
    <w:rsid w:val="0004351F"/>
    <w:rsid w:val="00061CCD"/>
    <w:rsid w:val="0006684B"/>
    <w:rsid w:val="00072A60"/>
    <w:rsid w:val="00084D06"/>
    <w:rsid w:val="00090FFC"/>
    <w:rsid w:val="000922E3"/>
    <w:rsid w:val="00093429"/>
    <w:rsid w:val="00096650"/>
    <w:rsid w:val="00097807"/>
    <w:rsid w:val="0009797F"/>
    <w:rsid w:val="000B383E"/>
    <w:rsid w:val="000B671E"/>
    <w:rsid w:val="000B7413"/>
    <w:rsid w:val="000C03A4"/>
    <w:rsid w:val="000C2F48"/>
    <w:rsid w:val="000C531C"/>
    <w:rsid w:val="000C78D4"/>
    <w:rsid w:val="000D27C0"/>
    <w:rsid w:val="000D3DCD"/>
    <w:rsid w:val="000E476B"/>
    <w:rsid w:val="000F1EA5"/>
    <w:rsid w:val="000F293A"/>
    <w:rsid w:val="00103F69"/>
    <w:rsid w:val="001128BD"/>
    <w:rsid w:val="00116C12"/>
    <w:rsid w:val="00117F33"/>
    <w:rsid w:val="00121FCB"/>
    <w:rsid w:val="00123A09"/>
    <w:rsid w:val="0012666F"/>
    <w:rsid w:val="00131D1F"/>
    <w:rsid w:val="00131F55"/>
    <w:rsid w:val="0013252F"/>
    <w:rsid w:val="001425F2"/>
    <w:rsid w:val="00144203"/>
    <w:rsid w:val="00145397"/>
    <w:rsid w:val="00145AA4"/>
    <w:rsid w:val="00146C39"/>
    <w:rsid w:val="00151BCA"/>
    <w:rsid w:val="001546C4"/>
    <w:rsid w:val="0016072D"/>
    <w:rsid w:val="00161002"/>
    <w:rsid w:val="00165A2C"/>
    <w:rsid w:val="00167D72"/>
    <w:rsid w:val="00177240"/>
    <w:rsid w:val="00177FD5"/>
    <w:rsid w:val="001847FC"/>
    <w:rsid w:val="00186BE8"/>
    <w:rsid w:val="00191EE9"/>
    <w:rsid w:val="00194005"/>
    <w:rsid w:val="0019586B"/>
    <w:rsid w:val="001A3595"/>
    <w:rsid w:val="001A435F"/>
    <w:rsid w:val="001C7441"/>
    <w:rsid w:val="001C7C7C"/>
    <w:rsid w:val="001D0969"/>
    <w:rsid w:val="001D1DC4"/>
    <w:rsid w:val="001D4CC3"/>
    <w:rsid w:val="001E1DE3"/>
    <w:rsid w:val="001E2769"/>
    <w:rsid w:val="001E3CB9"/>
    <w:rsid w:val="001F588F"/>
    <w:rsid w:val="001F6186"/>
    <w:rsid w:val="00200EBB"/>
    <w:rsid w:val="00204345"/>
    <w:rsid w:val="002231E8"/>
    <w:rsid w:val="00230700"/>
    <w:rsid w:val="002316F4"/>
    <w:rsid w:val="002351B7"/>
    <w:rsid w:val="00241293"/>
    <w:rsid w:val="00242BED"/>
    <w:rsid w:val="00242C62"/>
    <w:rsid w:val="002518A2"/>
    <w:rsid w:val="00260664"/>
    <w:rsid w:val="002700D7"/>
    <w:rsid w:val="00296F76"/>
    <w:rsid w:val="002B26F2"/>
    <w:rsid w:val="002B729A"/>
    <w:rsid w:val="002B7BF0"/>
    <w:rsid w:val="002D0228"/>
    <w:rsid w:val="002D5B46"/>
    <w:rsid w:val="002E347D"/>
    <w:rsid w:val="002E5016"/>
    <w:rsid w:val="002F1CAB"/>
    <w:rsid w:val="002F6484"/>
    <w:rsid w:val="002F6E72"/>
    <w:rsid w:val="00302351"/>
    <w:rsid w:val="00312809"/>
    <w:rsid w:val="00334F16"/>
    <w:rsid w:val="00337450"/>
    <w:rsid w:val="0034020B"/>
    <w:rsid w:val="00341295"/>
    <w:rsid w:val="003446D8"/>
    <w:rsid w:val="00345E02"/>
    <w:rsid w:val="0035625E"/>
    <w:rsid w:val="00357BD8"/>
    <w:rsid w:val="00391363"/>
    <w:rsid w:val="00391A36"/>
    <w:rsid w:val="003A3113"/>
    <w:rsid w:val="003A6C6D"/>
    <w:rsid w:val="003B1553"/>
    <w:rsid w:val="003C28A4"/>
    <w:rsid w:val="003D1134"/>
    <w:rsid w:val="003D2FA8"/>
    <w:rsid w:val="003D5667"/>
    <w:rsid w:val="003E03DE"/>
    <w:rsid w:val="003F24B7"/>
    <w:rsid w:val="003F6096"/>
    <w:rsid w:val="003F70E5"/>
    <w:rsid w:val="0040073D"/>
    <w:rsid w:val="00402CFA"/>
    <w:rsid w:val="00404AD7"/>
    <w:rsid w:val="00410E78"/>
    <w:rsid w:val="00420BBF"/>
    <w:rsid w:val="004262E5"/>
    <w:rsid w:val="00427F8F"/>
    <w:rsid w:val="00434EBA"/>
    <w:rsid w:val="004360E7"/>
    <w:rsid w:val="0043693C"/>
    <w:rsid w:val="004401F7"/>
    <w:rsid w:val="00441F89"/>
    <w:rsid w:val="00443270"/>
    <w:rsid w:val="00450C9F"/>
    <w:rsid w:val="00452914"/>
    <w:rsid w:val="00456DD9"/>
    <w:rsid w:val="00460C4B"/>
    <w:rsid w:val="00462B09"/>
    <w:rsid w:val="00463BA1"/>
    <w:rsid w:val="00467A12"/>
    <w:rsid w:val="0048381E"/>
    <w:rsid w:val="00487B4D"/>
    <w:rsid w:val="00487BEE"/>
    <w:rsid w:val="004922AD"/>
    <w:rsid w:val="004928F1"/>
    <w:rsid w:val="00493661"/>
    <w:rsid w:val="00493EC7"/>
    <w:rsid w:val="00496605"/>
    <w:rsid w:val="00497EEF"/>
    <w:rsid w:val="004B4644"/>
    <w:rsid w:val="004C0D05"/>
    <w:rsid w:val="004D0292"/>
    <w:rsid w:val="004D4AD1"/>
    <w:rsid w:val="00511E87"/>
    <w:rsid w:val="005229A3"/>
    <w:rsid w:val="005320CA"/>
    <w:rsid w:val="005345BF"/>
    <w:rsid w:val="0053756B"/>
    <w:rsid w:val="00541476"/>
    <w:rsid w:val="00544FF1"/>
    <w:rsid w:val="005460C4"/>
    <w:rsid w:val="005512FB"/>
    <w:rsid w:val="00554325"/>
    <w:rsid w:val="005553E1"/>
    <w:rsid w:val="00556428"/>
    <w:rsid w:val="005732A1"/>
    <w:rsid w:val="00581F99"/>
    <w:rsid w:val="00584779"/>
    <w:rsid w:val="00586907"/>
    <w:rsid w:val="00591FCC"/>
    <w:rsid w:val="00596D8F"/>
    <w:rsid w:val="005A0F03"/>
    <w:rsid w:val="005A1693"/>
    <w:rsid w:val="005B4D0B"/>
    <w:rsid w:val="005C20E7"/>
    <w:rsid w:val="005C3B29"/>
    <w:rsid w:val="005C4F16"/>
    <w:rsid w:val="005D521A"/>
    <w:rsid w:val="005D58BC"/>
    <w:rsid w:val="005D7CEF"/>
    <w:rsid w:val="005E6E52"/>
    <w:rsid w:val="0061075E"/>
    <w:rsid w:val="00611485"/>
    <w:rsid w:val="00614A99"/>
    <w:rsid w:val="00632969"/>
    <w:rsid w:val="00635E44"/>
    <w:rsid w:val="00636F93"/>
    <w:rsid w:val="00643031"/>
    <w:rsid w:val="0064393E"/>
    <w:rsid w:val="00645E3A"/>
    <w:rsid w:val="00646850"/>
    <w:rsid w:val="006475D6"/>
    <w:rsid w:val="00652103"/>
    <w:rsid w:val="00655443"/>
    <w:rsid w:val="0067243F"/>
    <w:rsid w:val="006732EF"/>
    <w:rsid w:val="0067757D"/>
    <w:rsid w:val="00682890"/>
    <w:rsid w:val="00684BC4"/>
    <w:rsid w:val="00687ECC"/>
    <w:rsid w:val="00693F84"/>
    <w:rsid w:val="00695177"/>
    <w:rsid w:val="00696C7C"/>
    <w:rsid w:val="006B0B32"/>
    <w:rsid w:val="006B7B20"/>
    <w:rsid w:val="006C5AC7"/>
    <w:rsid w:val="006C6DDA"/>
    <w:rsid w:val="006E0C1D"/>
    <w:rsid w:val="006E52BF"/>
    <w:rsid w:val="006E5A6E"/>
    <w:rsid w:val="006F3F18"/>
    <w:rsid w:val="007016F0"/>
    <w:rsid w:val="007039B4"/>
    <w:rsid w:val="007138C5"/>
    <w:rsid w:val="00714F08"/>
    <w:rsid w:val="00715358"/>
    <w:rsid w:val="00723E9F"/>
    <w:rsid w:val="007279FF"/>
    <w:rsid w:val="0073072B"/>
    <w:rsid w:val="00730AFA"/>
    <w:rsid w:val="00730DB3"/>
    <w:rsid w:val="007435A7"/>
    <w:rsid w:val="00746734"/>
    <w:rsid w:val="00746D60"/>
    <w:rsid w:val="00752F48"/>
    <w:rsid w:val="00753F36"/>
    <w:rsid w:val="00755A90"/>
    <w:rsid w:val="00760222"/>
    <w:rsid w:val="00766FEC"/>
    <w:rsid w:val="00770C10"/>
    <w:rsid w:val="007718AD"/>
    <w:rsid w:val="00771B3F"/>
    <w:rsid w:val="00772F26"/>
    <w:rsid w:val="007801A6"/>
    <w:rsid w:val="007935D0"/>
    <w:rsid w:val="0079398F"/>
    <w:rsid w:val="007A19AF"/>
    <w:rsid w:val="007A4D28"/>
    <w:rsid w:val="007B21A4"/>
    <w:rsid w:val="007B244E"/>
    <w:rsid w:val="007C5242"/>
    <w:rsid w:val="007D524D"/>
    <w:rsid w:val="007D6747"/>
    <w:rsid w:val="007E3704"/>
    <w:rsid w:val="007E3B3E"/>
    <w:rsid w:val="007E6B6E"/>
    <w:rsid w:val="007F155F"/>
    <w:rsid w:val="007F3A02"/>
    <w:rsid w:val="0080036D"/>
    <w:rsid w:val="008007DC"/>
    <w:rsid w:val="0080367E"/>
    <w:rsid w:val="008053CB"/>
    <w:rsid w:val="00805C72"/>
    <w:rsid w:val="008071FA"/>
    <w:rsid w:val="008141B8"/>
    <w:rsid w:val="00823AD7"/>
    <w:rsid w:val="008275E8"/>
    <w:rsid w:val="008301B1"/>
    <w:rsid w:val="00831769"/>
    <w:rsid w:val="008354AC"/>
    <w:rsid w:val="00836996"/>
    <w:rsid w:val="00840C87"/>
    <w:rsid w:val="00844B2C"/>
    <w:rsid w:val="00855CBF"/>
    <w:rsid w:val="0086196B"/>
    <w:rsid w:val="00877911"/>
    <w:rsid w:val="00881A61"/>
    <w:rsid w:val="008938B6"/>
    <w:rsid w:val="008A066B"/>
    <w:rsid w:val="008A2299"/>
    <w:rsid w:val="008A6F3C"/>
    <w:rsid w:val="008B6D40"/>
    <w:rsid w:val="008B6DEE"/>
    <w:rsid w:val="008B7EC2"/>
    <w:rsid w:val="008C2B8D"/>
    <w:rsid w:val="008D1537"/>
    <w:rsid w:val="008E067F"/>
    <w:rsid w:val="008E30DB"/>
    <w:rsid w:val="008F0FD2"/>
    <w:rsid w:val="008F35E8"/>
    <w:rsid w:val="008F5F9C"/>
    <w:rsid w:val="00902616"/>
    <w:rsid w:val="00905600"/>
    <w:rsid w:val="00912A6E"/>
    <w:rsid w:val="009140CF"/>
    <w:rsid w:val="00916A34"/>
    <w:rsid w:val="00920388"/>
    <w:rsid w:val="00921578"/>
    <w:rsid w:val="0092255E"/>
    <w:rsid w:val="00933E05"/>
    <w:rsid w:val="009419F6"/>
    <w:rsid w:val="00943638"/>
    <w:rsid w:val="00943A64"/>
    <w:rsid w:val="009541A6"/>
    <w:rsid w:val="00963B19"/>
    <w:rsid w:val="0096484E"/>
    <w:rsid w:val="00967AAF"/>
    <w:rsid w:val="00967DCB"/>
    <w:rsid w:val="00971710"/>
    <w:rsid w:val="009717FA"/>
    <w:rsid w:val="0098392D"/>
    <w:rsid w:val="00984EDA"/>
    <w:rsid w:val="0099017E"/>
    <w:rsid w:val="009A2CE2"/>
    <w:rsid w:val="009A6DA6"/>
    <w:rsid w:val="009B119D"/>
    <w:rsid w:val="009B17CC"/>
    <w:rsid w:val="009B6681"/>
    <w:rsid w:val="009C213F"/>
    <w:rsid w:val="009C25CE"/>
    <w:rsid w:val="009D277A"/>
    <w:rsid w:val="009D27DB"/>
    <w:rsid w:val="009D29DD"/>
    <w:rsid w:val="009D2C40"/>
    <w:rsid w:val="009E3DCC"/>
    <w:rsid w:val="009F33A0"/>
    <w:rsid w:val="00A005D3"/>
    <w:rsid w:val="00A0289C"/>
    <w:rsid w:val="00A02DEA"/>
    <w:rsid w:val="00A03233"/>
    <w:rsid w:val="00A037C2"/>
    <w:rsid w:val="00A05695"/>
    <w:rsid w:val="00A07CB6"/>
    <w:rsid w:val="00A16EF0"/>
    <w:rsid w:val="00A224BB"/>
    <w:rsid w:val="00A25897"/>
    <w:rsid w:val="00A4462E"/>
    <w:rsid w:val="00A448CB"/>
    <w:rsid w:val="00A5171E"/>
    <w:rsid w:val="00A5309B"/>
    <w:rsid w:val="00A56E89"/>
    <w:rsid w:val="00A57EDD"/>
    <w:rsid w:val="00A62750"/>
    <w:rsid w:val="00A66D53"/>
    <w:rsid w:val="00A706CA"/>
    <w:rsid w:val="00A748D3"/>
    <w:rsid w:val="00A749BC"/>
    <w:rsid w:val="00A87015"/>
    <w:rsid w:val="00A87211"/>
    <w:rsid w:val="00A925EA"/>
    <w:rsid w:val="00A92735"/>
    <w:rsid w:val="00AA5548"/>
    <w:rsid w:val="00AB6241"/>
    <w:rsid w:val="00AB6E40"/>
    <w:rsid w:val="00AB6EFF"/>
    <w:rsid w:val="00AD47FF"/>
    <w:rsid w:val="00AE2C59"/>
    <w:rsid w:val="00AE6B03"/>
    <w:rsid w:val="00AE6C1B"/>
    <w:rsid w:val="00AF1D56"/>
    <w:rsid w:val="00B052F7"/>
    <w:rsid w:val="00B0715F"/>
    <w:rsid w:val="00B07E9C"/>
    <w:rsid w:val="00B218E7"/>
    <w:rsid w:val="00B23130"/>
    <w:rsid w:val="00B277F6"/>
    <w:rsid w:val="00B301D4"/>
    <w:rsid w:val="00B3451E"/>
    <w:rsid w:val="00B43ED2"/>
    <w:rsid w:val="00B46812"/>
    <w:rsid w:val="00B53F7D"/>
    <w:rsid w:val="00B57A74"/>
    <w:rsid w:val="00B64FC3"/>
    <w:rsid w:val="00B70844"/>
    <w:rsid w:val="00B91708"/>
    <w:rsid w:val="00B919AA"/>
    <w:rsid w:val="00B9312A"/>
    <w:rsid w:val="00BA127D"/>
    <w:rsid w:val="00BA1595"/>
    <w:rsid w:val="00BB44AB"/>
    <w:rsid w:val="00BB6E40"/>
    <w:rsid w:val="00BB7652"/>
    <w:rsid w:val="00BD0931"/>
    <w:rsid w:val="00BD124A"/>
    <w:rsid w:val="00BD4F36"/>
    <w:rsid w:val="00BD6176"/>
    <w:rsid w:val="00BE177E"/>
    <w:rsid w:val="00BE285D"/>
    <w:rsid w:val="00BE5C76"/>
    <w:rsid w:val="00BE7EF9"/>
    <w:rsid w:val="00BF698E"/>
    <w:rsid w:val="00BF6E07"/>
    <w:rsid w:val="00C0168A"/>
    <w:rsid w:val="00C12607"/>
    <w:rsid w:val="00C12A49"/>
    <w:rsid w:val="00C132F0"/>
    <w:rsid w:val="00C16CA2"/>
    <w:rsid w:val="00C21CF8"/>
    <w:rsid w:val="00C24D42"/>
    <w:rsid w:val="00C24D94"/>
    <w:rsid w:val="00C5745F"/>
    <w:rsid w:val="00C669CA"/>
    <w:rsid w:val="00C66EAD"/>
    <w:rsid w:val="00C808C3"/>
    <w:rsid w:val="00C878B6"/>
    <w:rsid w:val="00C90AE2"/>
    <w:rsid w:val="00C95BAB"/>
    <w:rsid w:val="00C96CD4"/>
    <w:rsid w:val="00CB2E67"/>
    <w:rsid w:val="00CB405F"/>
    <w:rsid w:val="00CB6B0F"/>
    <w:rsid w:val="00CC270F"/>
    <w:rsid w:val="00CC7A98"/>
    <w:rsid w:val="00CD7EEF"/>
    <w:rsid w:val="00D01970"/>
    <w:rsid w:val="00D051BA"/>
    <w:rsid w:val="00D06D9E"/>
    <w:rsid w:val="00D1411E"/>
    <w:rsid w:val="00D26CB7"/>
    <w:rsid w:val="00D33ACF"/>
    <w:rsid w:val="00D4323F"/>
    <w:rsid w:val="00D46DA3"/>
    <w:rsid w:val="00D50982"/>
    <w:rsid w:val="00D527BA"/>
    <w:rsid w:val="00D53914"/>
    <w:rsid w:val="00D80EFC"/>
    <w:rsid w:val="00D81999"/>
    <w:rsid w:val="00D8742F"/>
    <w:rsid w:val="00D90755"/>
    <w:rsid w:val="00D9735C"/>
    <w:rsid w:val="00DA6C15"/>
    <w:rsid w:val="00DB6AA5"/>
    <w:rsid w:val="00DB6C0E"/>
    <w:rsid w:val="00DC079B"/>
    <w:rsid w:val="00DC2798"/>
    <w:rsid w:val="00DC548C"/>
    <w:rsid w:val="00DD0391"/>
    <w:rsid w:val="00DD1DC3"/>
    <w:rsid w:val="00DD4370"/>
    <w:rsid w:val="00DE48CA"/>
    <w:rsid w:val="00DE6679"/>
    <w:rsid w:val="00DF3D01"/>
    <w:rsid w:val="00DF4A66"/>
    <w:rsid w:val="00E210E9"/>
    <w:rsid w:val="00E2135B"/>
    <w:rsid w:val="00E272D9"/>
    <w:rsid w:val="00E31E69"/>
    <w:rsid w:val="00E42BB9"/>
    <w:rsid w:val="00E4609F"/>
    <w:rsid w:val="00E4658D"/>
    <w:rsid w:val="00E47683"/>
    <w:rsid w:val="00E55A86"/>
    <w:rsid w:val="00E62D2D"/>
    <w:rsid w:val="00E64991"/>
    <w:rsid w:val="00E64A34"/>
    <w:rsid w:val="00E65022"/>
    <w:rsid w:val="00E65687"/>
    <w:rsid w:val="00E710DF"/>
    <w:rsid w:val="00E71273"/>
    <w:rsid w:val="00E73E63"/>
    <w:rsid w:val="00E7456F"/>
    <w:rsid w:val="00E74AB7"/>
    <w:rsid w:val="00E90C2A"/>
    <w:rsid w:val="00EA1E87"/>
    <w:rsid w:val="00EA7464"/>
    <w:rsid w:val="00EA7717"/>
    <w:rsid w:val="00EB4A9C"/>
    <w:rsid w:val="00EC3A15"/>
    <w:rsid w:val="00EC488F"/>
    <w:rsid w:val="00ED138D"/>
    <w:rsid w:val="00ED4C3C"/>
    <w:rsid w:val="00EE1657"/>
    <w:rsid w:val="00EE24BD"/>
    <w:rsid w:val="00EE2FA7"/>
    <w:rsid w:val="00EE67AF"/>
    <w:rsid w:val="00EF2EDA"/>
    <w:rsid w:val="00EF5C94"/>
    <w:rsid w:val="00EF60F3"/>
    <w:rsid w:val="00EF7DA2"/>
    <w:rsid w:val="00F01981"/>
    <w:rsid w:val="00F02329"/>
    <w:rsid w:val="00F10670"/>
    <w:rsid w:val="00F144D2"/>
    <w:rsid w:val="00F212EC"/>
    <w:rsid w:val="00F25E1E"/>
    <w:rsid w:val="00F36EA8"/>
    <w:rsid w:val="00F404DC"/>
    <w:rsid w:val="00F42A88"/>
    <w:rsid w:val="00F43C2E"/>
    <w:rsid w:val="00F442E4"/>
    <w:rsid w:val="00F479B9"/>
    <w:rsid w:val="00F51D8C"/>
    <w:rsid w:val="00F52B66"/>
    <w:rsid w:val="00F5343A"/>
    <w:rsid w:val="00F550D3"/>
    <w:rsid w:val="00F64267"/>
    <w:rsid w:val="00F71F26"/>
    <w:rsid w:val="00F7424C"/>
    <w:rsid w:val="00F8776F"/>
    <w:rsid w:val="00F933A0"/>
    <w:rsid w:val="00FA1400"/>
    <w:rsid w:val="00FA2129"/>
    <w:rsid w:val="00FB119A"/>
    <w:rsid w:val="00FB1FA8"/>
    <w:rsid w:val="00FB458E"/>
    <w:rsid w:val="00FB6E36"/>
    <w:rsid w:val="00FC46EC"/>
    <w:rsid w:val="00FD0EEB"/>
    <w:rsid w:val="00FF36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7E615"/>
  <w15:chartTrackingRefBased/>
  <w15:docId w15:val="{373DDD48-0F94-4415-AEDB-E3EFC9CB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91"/>
  </w:style>
  <w:style w:type="paragraph" w:styleId="Heading1">
    <w:name w:val="heading 1"/>
    <w:basedOn w:val="Normal"/>
    <w:next w:val="Normal"/>
    <w:link w:val="Heading1Char"/>
    <w:uiPriority w:val="9"/>
    <w:qFormat/>
    <w:rsid w:val="000F293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293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293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293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F293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F293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F293A"/>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F293A"/>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F293A"/>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C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6C0E"/>
  </w:style>
  <w:style w:type="paragraph" w:styleId="Footer">
    <w:name w:val="footer"/>
    <w:basedOn w:val="Normal"/>
    <w:link w:val="FooterChar"/>
    <w:uiPriority w:val="99"/>
    <w:unhideWhenUsed/>
    <w:rsid w:val="00DB6C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6C0E"/>
  </w:style>
  <w:style w:type="character" w:styleId="Hyperlink">
    <w:name w:val="Hyperlink"/>
    <w:basedOn w:val="DefaultParagraphFont"/>
    <w:uiPriority w:val="99"/>
    <w:unhideWhenUsed/>
    <w:rsid w:val="000F293A"/>
    <w:rPr>
      <w:color w:val="0563C1" w:themeColor="hyperlink"/>
      <w:u w:val="single"/>
    </w:rPr>
  </w:style>
  <w:style w:type="character" w:styleId="CommentReference">
    <w:name w:val="annotation reference"/>
    <w:basedOn w:val="DefaultParagraphFont"/>
    <w:uiPriority w:val="99"/>
    <w:semiHidden/>
    <w:unhideWhenUsed/>
    <w:rsid w:val="008B6D40"/>
    <w:rPr>
      <w:sz w:val="16"/>
      <w:szCs w:val="16"/>
    </w:rPr>
  </w:style>
  <w:style w:type="paragraph" w:styleId="CommentText">
    <w:name w:val="annotation text"/>
    <w:basedOn w:val="Normal"/>
    <w:link w:val="CommentTextChar"/>
    <w:uiPriority w:val="99"/>
    <w:unhideWhenUsed/>
    <w:rsid w:val="008B6D40"/>
    <w:pPr>
      <w:spacing w:line="240" w:lineRule="auto"/>
    </w:pPr>
    <w:rPr>
      <w:sz w:val="20"/>
      <w:szCs w:val="20"/>
    </w:rPr>
  </w:style>
  <w:style w:type="character" w:customStyle="1" w:styleId="CommentTextChar">
    <w:name w:val="Comment Text Char"/>
    <w:basedOn w:val="DefaultParagraphFont"/>
    <w:link w:val="CommentText"/>
    <w:uiPriority w:val="99"/>
    <w:rsid w:val="008B6D40"/>
    <w:rPr>
      <w:sz w:val="20"/>
      <w:szCs w:val="20"/>
    </w:rPr>
  </w:style>
  <w:style w:type="paragraph" w:styleId="CommentSubject">
    <w:name w:val="annotation subject"/>
    <w:basedOn w:val="CommentText"/>
    <w:next w:val="CommentText"/>
    <w:link w:val="CommentSubjectChar"/>
    <w:uiPriority w:val="99"/>
    <w:semiHidden/>
    <w:unhideWhenUsed/>
    <w:rsid w:val="008B6D40"/>
    <w:rPr>
      <w:b/>
      <w:bCs/>
    </w:rPr>
  </w:style>
  <w:style w:type="character" w:customStyle="1" w:styleId="CommentSubjectChar">
    <w:name w:val="Comment Subject Char"/>
    <w:basedOn w:val="CommentTextChar"/>
    <w:link w:val="CommentSubject"/>
    <w:uiPriority w:val="99"/>
    <w:semiHidden/>
    <w:rsid w:val="008B6D40"/>
    <w:rPr>
      <w:b/>
      <w:bCs/>
      <w:sz w:val="20"/>
      <w:szCs w:val="20"/>
    </w:rPr>
  </w:style>
  <w:style w:type="paragraph" w:styleId="Revision">
    <w:name w:val="Revision"/>
    <w:hidden/>
    <w:uiPriority w:val="99"/>
    <w:semiHidden/>
    <w:rsid w:val="00450C9F"/>
    <w:pPr>
      <w:spacing w:after="0" w:line="240" w:lineRule="auto"/>
    </w:pPr>
  </w:style>
  <w:style w:type="character" w:styleId="UnresolvedMention">
    <w:name w:val="Unresolved Mention"/>
    <w:basedOn w:val="DefaultParagraphFont"/>
    <w:uiPriority w:val="99"/>
    <w:semiHidden/>
    <w:unhideWhenUsed/>
    <w:rsid w:val="00E47683"/>
    <w:rPr>
      <w:color w:val="605E5C"/>
      <w:shd w:val="clear" w:color="auto" w:fill="E1DFDD"/>
    </w:rPr>
  </w:style>
  <w:style w:type="paragraph" w:styleId="NormalWeb">
    <w:name w:val="Normal (Web)"/>
    <w:basedOn w:val="Normal"/>
    <w:uiPriority w:val="99"/>
    <w:unhideWhenUsed/>
    <w:rsid w:val="004928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eading2Char">
    <w:name w:val="Heading 2 Char"/>
    <w:basedOn w:val="DefaultParagraphFont"/>
    <w:link w:val="Heading2"/>
    <w:uiPriority w:val="9"/>
    <w:semiHidden/>
    <w:rsid w:val="00C96CD4"/>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B119D"/>
    <w:rPr>
      <w:rFonts w:eastAsiaTheme="majorEastAsia" w:cstheme="majorBidi"/>
      <w:color w:val="2F5496" w:themeColor="accent1" w:themeShade="BF"/>
      <w:kern w:val="2"/>
      <w:sz w:val="28"/>
      <w:szCs w:val="28"/>
      <w14:ligatures w14:val="standardContextual"/>
    </w:rPr>
  </w:style>
  <w:style w:type="character" w:styleId="Strong">
    <w:name w:val="Strong"/>
    <w:basedOn w:val="DefaultParagraphFont"/>
    <w:uiPriority w:val="22"/>
    <w:qFormat/>
    <w:rsid w:val="009B119D"/>
    <w:rPr>
      <w:b/>
      <w:bCs/>
    </w:rPr>
  </w:style>
  <w:style w:type="character" w:customStyle="1" w:styleId="Heading1Char">
    <w:name w:val="Heading 1 Char"/>
    <w:basedOn w:val="DefaultParagraphFont"/>
    <w:link w:val="Heading1"/>
    <w:uiPriority w:val="9"/>
    <w:rsid w:val="00072A60"/>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4Char">
    <w:name w:val="Heading 4 Char"/>
    <w:basedOn w:val="DefaultParagraphFont"/>
    <w:link w:val="Heading4"/>
    <w:uiPriority w:val="9"/>
    <w:semiHidden/>
    <w:rsid w:val="00072A60"/>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072A60"/>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072A60"/>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072A60"/>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072A60"/>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072A60"/>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0F293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2A60"/>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F293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2A60"/>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F293A"/>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72A60"/>
    <w:rPr>
      <w:i/>
      <w:iCs/>
      <w:color w:val="404040" w:themeColor="text1" w:themeTint="BF"/>
      <w:kern w:val="2"/>
      <w14:ligatures w14:val="standardContextual"/>
    </w:rPr>
  </w:style>
  <w:style w:type="paragraph" w:styleId="ListParagraph">
    <w:name w:val="List Paragraph"/>
    <w:basedOn w:val="Normal"/>
    <w:uiPriority w:val="34"/>
    <w:qFormat/>
    <w:rsid w:val="000F293A"/>
    <w:pPr>
      <w:ind w:left="720"/>
      <w:contextualSpacing/>
    </w:pPr>
    <w:rPr>
      <w:kern w:val="2"/>
      <w14:ligatures w14:val="standardContextual"/>
    </w:rPr>
  </w:style>
  <w:style w:type="character" w:styleId="IntenseEmphasis">
    <w:name w:val="Intense Emphasis"/>
    <w:basedOn w:val="DefaultParagraphFont"/>
    <w:uiPriority w:val="21"/>
    <w:qFormat/>
    <w:rsid w:val="00072A60"/>
    <w:rPr>
      <w:i/>
      <w:iCs/>
      <w:color w:val="2F5496" w:themeColor="accent1" w:themeShade="BF"/>
    </w:rPr>
  </w:style>
  <w:style w:type="paragraph" w:styleId="IntenseQuote">
    <w:name w:val="Intense Quote"/>
    <w:basedOn w:val="Normal"/>
    <w:next w:val="Normal"/>
    <w:link w:val="IntenseQuoteChar"/>
    <w:uiPriority w:val="30"/>
    <w:qFormat/>
    <w:rsid w:val="000F2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72A60"/>
    <w:rPr>
      <w:i/>
      <w:iCs/>
      <w:color w:val="2F5496" w:themeColor="accent1" w:themeShade="BF"/>
      <w:kern w:val="2"/>
      <w14:ligatures w14:val="standardContextual"/>
    </w:rPr>
  </w:style>
  <w:style w:type="character" w:styleId="IntenseReference">
    <w:name w:val="Intense Reference"/>
    <w:basedOn w:val="DefaultParagraphFont"/>
    <w:uiPriority w:val="32"/>
    <w:qFormat/>
    <w:rsid w:val="00072A60"/>
    <w:rPr>
      <w:b/>
      <w:bCs/>
      <w:smallCaps/>
      <w:color w:val="2F5496" w:themeColor="accent1" w:themeShade="BF"/>
      <w:spacing w:val="5"/>
    </w:rPr>
  </w:style>
  <w:style w:type="character" w:styleId="FollowedHyperlink">
    <w:name w:val="FollowedHyperlink"/>
    <w:basedOn w:val="DefaultParagraphFont"/>
    <w:uiPriority w:val="99"/>
    <w:semiHidden/>
    <w:unhideWhenUsed/>
    <w:rsid w:val="00072A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4391">
      <w:bodyDiv w:val="1"/>
      <w:marLeft w:val="0"/>
      <w:marRight w:val="0"/>
      <w:marTop w:val="0"/>
      <w:marBottom w:val="0"/>
      <w:divBdr>
        <w:top w:val="none" w:sz="0" w:space="0" w:color="auto"/>
        <w:left w:val="none" w:sz="0" w:space="0" w:color="auto"/>
        <w:bottom w:val="none" w:sz="0" w:space="0" w:color="auto"/>
        <w:right w:val="none" w:sz="0" w:space="0" w:color="auto"/>
      </w:divBdr>
    </w:div>
    <w:div w:id="63257634">
      <w:bodyDiv w:val="1"/>
      <w:marLeft w:val="0"/>
      <w:marRight w:val="0"/>
      <w:marTop w:val="0"/>
      <w:marBottom w:val="0"/>
      <w:divBdr>
        <w:top w:val="none" w:sz="0" w:space="0" w:color="auto"/>
        <w:left w:val="none" w:sz="0" w:space="0" w:color="auto"/>
        <w:bottom w:val="none" w:sz="0" w:space="0" w:color="auto"/>
        <w:right w:val="none" w:sz="0" w:space="0" w:color="auto"/>
      </w:divBdr>
    </w:div>
    <w:div w:id="82452945">
      <w:bodyDiv w:val="1"/>
      <w:marLeft w:val="0"/>
      <w:marRight w:val="0"/>
      <w:marTop w:val="0"/>
      <w:marBottom w:val="0"/>
      <w:divBdr>
        <w:top w:val="none" w:sz="0" w:space="0" w:color="auto"/>
        <w:left w:val="none" w:sz="0" w:space="0" w:color="auto"/>
        <w:bottom w:val="none" w:sz="0" w:space="0" w:color="auto"/>
        <w:right w:val="none" w:sz="0" w:space="0" w:color="auto"/>
      </w:divBdr>
    </w:div>
    <w:div w:id="118575709">
      <w:bodyDiv w:val="1"/>
      <w:marLeft w:val="0"/>
      <w:marRight w:val="0"/>
      <w:marTop w:val="0"/>
      <w:marBottom w:val="0"/>
      <w:divBdr>
        <w:top w:val="none" w:sz="0" w:space="0" w:color="auto"/>
        <w:left w:val="none" w:sz="0" w:space="0" w:color="auto"/>
        <w:bottom w:val="none" w:sz="0" w:space="0" w:color="auto"/>
        <w:right w:val="none" w:sz="0" w:space="0" w:color="auto"/>
      </w:divBdr>
      <w:divsChild>
        <w:div w:id="1208885">
          <w:blockQuote w:val="1"/>
          <w:marLeft w:val="720"/>
          <w:marRight w:val="720"/>
          <w:marTop w:val="100"/>
          <w:marBottom w:val="100"/>
          <w:divBdr>
            <w:top w:val="none" w:sz="0" w:space="0" w:color="auto"/>
            <w:left w:val="none" w:sz="0" w:space="0" w:color="auto"/>
            <w:bottom w:val="none" w:sz="0" w:space="0" w:color="auto"/>
            <w:right w:val="none" w:sz="0" w:space="0" w:color="auto"/>
          </w:divBdr>
        </w:div>
        <w:div w:id="66929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35943">
      <w:bodyDiv w:val="1"/>
      <w:marLeft w:val="0"/>
      <w:marRight w:val="0"/>
      <w:marTop w:val="0"/>
      <w:marBottom w:val="0"/>
      <w:divBdr>
        <w:top w:val="none" w:sz="0" w:space="0" w:color="auto"/>
        <w:left w:val="none" w:sz="0" w:space="0" w:color="auto"/>
        <w:bottom w:val="none" w:sz="0" w:space="0" w:color="auto"/>
        <w:right w:val="none" w:sz="0" w:space="0" w:color="auto"/>
      </w:divBdr>
    </w:div>
    <w:div w:id="221213006">
      <w:bodyDiv w:val="1"/>
      <w:marLeft w:val="0"/>
      <w:marRight w:val="0"/>
      <w:marTop w:val="0"/>
      <w:marBottom w:val="0"/>
      <w:divBdr>
        <w:top w:val="none" w:sz="0" w:space="0" w:color="auto"/>
        <w:left w:val="none" w:sz="0" w:space="0" w:color="auto"/>
        <w:bottom w:val="none" w:sz="0" w:space="0" w:color="auto"/>
        <w:right w:val="none" w:sz="0" w:space="0" w:color="auto"/>
      </w:divBdr>
    </w:div>
    <w:div w:id="359816844">
      <w:bodyDiv w:val="1"/>
      <w:marLeft w:val="0"/>
      <w:marRight w:val="0"/>
      <w:marTop w:val="0"/>
      <w:marBottom w:val="0"/>
      <w:divBdr>
        <w:top w:val="none" w:sz="0" w:space="0" w:color="auto"/>
        <w:left w:val="none" w:sz="0" w:space="0" w:color="auto"/>
        <w:bottom w:val="none" w:sz="0" w:space="0" w:color="auto"/>
        <w:right w:val="none" w:sz="0" w:space="0" w:color="auto"/>
      </w:divBdr>
    </w:div>
    <w:div w:id="374503723">
      <w:bodyDiv w:val="1"/>
      <w:marLeft w:val="0"/>
      <w:marRight w:val="0"/>
      <w:marTop w:val="0"/>
      <w:marBottom w:val="0"/>
      <w:divBdr>
        <w:top w:val="none" w:sz="0" w:space="0" w:color="auto"/>
        <w:left w:val="none" w:sz="0" w:space="0" w:color="auto"/>
        <w:bottom w:val="none" w:sz="0" w:space="0" w:color="auto"/>
        <w:right w:val="none" w:sz="0" w:space="0" w:color="auto"/>
      </w:divBdr>
    </w:div>
    <w:div w:id="385646523">
      <w:bodyDiv w:val="1"/>
      <w:marLeft w:val="0"/>
      <w:marRight w:val="0"/>
      <w:marTop w:val="0"/>
      <w:marBottom w:val="0"/>
      <w:divBdr>
        <w:top w:val="none" w:sz="0" w:space="0" w:color="auto"/>
        <w:left w:val="none" w:sz="0" w:space="0" w:color="auto"/>
        <w:bottom w:val="none" w:sz="0" w:space="0" w:color="auto"/>
        <w:right w:val="none" w:sz="0" w:space="0" w:color="auto"/>
      </w:divBdr>
    </w:div>
    <w:div w:id="477655072">
      <w:bodyDiv w:val="1"/>
      <w:marLeft w:val="0"/>
      <w:marRight w:val="0"/>
      <w:marTop w:val="0"/>
      <w:marBottom w:val="0"/>
      <w:divBdr>
        <w:top w:val="none" w:sz="0" w:space="0" w:color="auto"/>
        <w:left w:val="none" w:sz="0" w:space="0" w:color="auto"/>
        <w:bottom w:val="none" w:sz="0" w:space="0" w:color="auto"/>
        <w:right w:val="none" w:sz="0" w:space="0" w:color="auto"/>
      </w:divBdr>
    </w:div>
    <w:div w:id="508375804">
      <w:bodyDiv w:val="1"/>
      <w:marLeft w:val="0"/>
      <w:marRight w:val="0"/>
      <w:marTop w:val="0"/>
      <w:marBottom w:val="0"/>
      <w:divBdr>
        <w:top w:val="none" w:sz="0" w:space="0" w:color="auto"/>
        <w:left w:val="none" w:sz="0" w:space="0" w:color="auto"/>
        <w:bottom w:val="none" w:sz="0" w:space="0" w:color="auto"/>
        <w:right w:val="none" w:sz="0" w:space="0" w:color="auto"/>
      </w:divBdr>
    </w:div>
    <w:div w:id="526406085">
      <w:bodyDiv w:val="1"/>
      <w:marLeft w:val="0"/>
      <w:marRight w:val="0"/>
      <w:marTop w:val="0"/>
      <w:marBottom w:val="0"/>
      <w:divBdr>
        <w:top w:val="none" w:sz="0" w:space="0" w:color="auto"/>
        <w:left w:val="none" w:sz="0" w:space="0" w:color="auto"/>
        <w:bottom w:val="none" w:sz="0" w:space="0" w:color="auto"/>
        <w:right w:val="none" w:sz="0" w:space="0" w:color="auto"/>
      </w:divBdr>
    </w:div>
    <w:div w:id="533999722">
      <w:bodyDiv w:val="1"/>
      <w:marLeft w:val="0"/>
      <w:marRight w:val="0"/>
      <w:marTop w:val="0"/>
      <w:marBottom w:val="0"/>
      <w:divBdr>
        <w:top w:val="none" w:sz="0" w:space="0" w:color="auto"/>
        <w:left w:val="none" w:sz="0" w:space="0" w:color="auto"/>
        <w:bottom w:val="none" w:sz="0" w:space="0" w:color="auto"/>
        <w:right w:val="none" w:sz="0" w:space="0" w:color="auto"/>
      </w:divBdr>
    </w:div>
    <w:div w:id="564338887">
      <w:bodyDiv w:val="1"/>
      <w:marLeft w:val="0"/>
      <w:marRight w:val="0"/>
      <w:marTop w:val="0"/>
      <w:marBottom w:val="0"/>
      <w:divBdr>
        <w:top w:val="none" w:sz="0" w:space="0" w:color="auto"/>
        <w:left w:val="none" w:sz="0" w:space="0" w:color="auto"/>
        <w:bottom w:val="none" w:sz="0" w:space="0" w:color="auto"/>
        <w:right w:val="none" w:sz="0" w:space="0" w:color="auto"/>
      </w:divBdr>
    </w:div>
    <w:div w:id="576940099">
      <w:bodyDiv w:val="1"/>
      <w:marLeft w:val="0"/>
      <w:marRight w:val="0"/>
      <w:marTop w:val="0"/>
      <w:marBottom w:val="0"/>
      <w:divBdr>
        <w:top w:val="none" w:sz="0" w:space="0" w:color="auto"/>
        <w:left w:val="none" w:sz="0" w:space="0" w:color="auto"/>
        <w:bottom w:val="none" w:sz="0" w:space="0" w:color="auto"/>
        <w:right w:val="none" w:sz="0" w:space="0" w:color="auto"/>
      </w:divBdr>
    </w:div>
    <w:div w:id="675881292">
      <w:bodyDiv w:val="1"/>
      <w:marLeft w:val="0"/>
      <w:marRight w:val="0"/>
      <w:marTop w:val="0"/>
      <w:marBottom w:val="0"/>
      <w:divBdr>
        <w:top w:val="none" w:sz="0" w:space="0" w:color="auto"/>
        <w:left w:val="none" w:sz="0" w:space="0" w:color="auto"/>
        <w:bottom w:val="none" w:sz="0" w:space="0" w:color="auto"/>
        <w:right w:val="none" w:sz="0" w:space="0" w:color="auto"/>
      </w:divBdr>
    </w:div>
    <w:div w:id="712658165">
      <w:bodyDiv w:val="1"/>
      <w:marLeft w:val="0"/>
      <w:marRight w:val="0"/>
      <w:marTop w:val="0"/>
      <w:marBottom w:val="0"/>
      <w:divBdr>
        <w:top w:val="none" w:sz="0" w:space="0" w:color="auto"/>
        <w:left w:val="none" w:sz="0" w:space="0" w:color="auto"/>
        <w:bottom w:val="none" w:sz="0" w:space="0" w:color="auto"/>
        <w:right w:val="none" w:sz="0" w:space="0" w:color="auto"/>
      </w:divBdr>
    </w:div>
    <w:div w:id="728115317">
      <w:bodyDiv w:val="1"/>
      <w:marLeft w:val="0"/>
      <w:marRight w:val="0"/>
      <w:marTop w:val="0"/>
      <w:marBottom w:val="0"/>
      <w:divBdr>
        <w:top w:val="none" w:sz="0" w:space="0" w:color="auto"/>
        <w:left w:val="none" w:sz="0" w:space="0" w:color="auto"/>
        <w:bottom w:val="none" w:sz="0" w:space="0" w:color="auto"/>
        <w:right w:val="none" w:sz="0" w:space="0" w:color="auto"/>
      </w:divBdr>
    </w:div>
    <w:div w:id="754397008">
      <w:bodyDiv w:val="1"/>
      <w:marLeft w:val="0"/>
      <w:marRight w:val="0"/>
      <w:marTop w:val="0"/>
      <w:marBottom w:val="0"/>
      <w:divBdr>
        <w:top w:val="none" w:sz="0" w:space="0" w:color="auto"/>
        <w:left w:val="none" w:sz="0" w:space="0" w:color="auto"/>
        <w:bottom w:val="none" w:sz="0" w:space="0" w:color="auto"/>
        <w:right w:val="none" w:sz="0" w:space="0" w:color="auto"/>
      </w:divBdr>
    </w:div>
    <w:div w:id="849104580">
      <w:bodyDiv w:val="1"/>
      <w:marLeft w:val="0"/>
      <w:marRight w:val="0"/>
      <w:marTop w:val="0"/>
      <w:marBottom w:val="0"/>
      <w:divBdr>
        <w:top w:val="none" w:sz="0" w:space="0" w:color="auto"/>
        <w:left w:val="none" w:sz="0" w:space="0" w:color="auto"/>
        <w:bottom w:val="none" w:sz="0" w:space="0" w:color="auto"/>
        <w:right w:val="none" w:sz="0" w:space="0" w:color="auto"/>
      </w:divBdr>
    </w:div>
    <w:div w:id="849760384">
      <w:bodyDiv w:val="1"/>
      <w:marLeft w:val="0"/>
      <w:marRight w:val="0"/>
      <w:marTop w:val="0"/>
      <w:marBottom w:val="0"/>
      <w:divBdr>
        <w:top w:val="none" w:sz="0" w:space="0" w:color="auto"/>
        <w:left w:val="none" w:sz="0" w:space="0" w:color="auto"/>
        <w:bottom w:val="none" w:sz="0" w:space="0" w:color="auto"/>
        <w:right w:val="none" w:sz="0" w:space="0" w:color="auto"/>
      </w:divBdr>
      <w:divsChild>
        <w:div w:id="100070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995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537228">
      <w:bodyDiv w:val="1"/>
      <w:marLeft w:val="0"/>
      <w:marRight w:val="0"/>
      <w:marTop w:val="0"/>
      <w:marBottom w:val="0"/>
      <w:divBdr>
        <w:top w:val="none" w:sz="0" w:space="0" w:color="auto"/>
        <w:left w:val="none" w:sz="0" w:space="0" w:color="auto"/>
        <w:bottom w:val="none" w:sz="0" w:space="0" w:color="auto"/>
        <w:right w:val="none" w:sz="0" w:space="0" w:color="auto"/>
      </w:divBdr>
    </w:div>
    <w:div w:id="981084149">
      <w:bodyDiv w:val="1"/>
      <w:marLeft w:val="0"/>
      <w:marRight w:val="0"/>
      <w:marTop w:val="0"/>
      <w:marBottom w:val="0"/>
      <w:divBdr>
        <w:top w:val="none" w:sz="0" w:space="0" w:color="auto"/>
        <w:left w:val="none" w:sz="0" w:space="0" w:color="auto"/>
        <w:bottom w:val="none" w:sz="0" w:space="0" w:color="auto"/>
        <w:right w:val="none" w:sz="0" w:space="0" w:color="auto"/>
      </w:divBdr>
      <w:divsChild>
        <w:div w:id="1018041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060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772078">
      <w:bodyDiv w:val="1"/>
      <w:marLeft w:val="0"/>
      <w:marRight w:val="0"/>
      <w:marTop w:val="0"/>
      <w:marBottom w:val="0"/>
      <w:divBdr>
        <w:top w:val="none" w:sz="0" w:space="0" w:color="auto"/>
        <w:left w:val="none" w:sz="0" w:space="0" w:color="auto"/>
        <w:bottom w:val="none" w:sz="0" w:space="0" w:color="auto"/>
        <w:right w:val="none" w:sz="0" w:space="0" w:color="auto"/>
      </w:divBdr>
    </w:div>
    <w:div w:id="1019700551">
      <w:bodyDiv w:val="1"/>
      <w:marLeft w:val="0"/>
      <w:marRight w:val="0"/>
      <w:marTop w:val="0"/>
      <w:marBottom w:val="0"/>
      <w:divBdr>
        <w:top w:val="none" w:sz="0" w:space="0" w:color="auto"/>
        <w:left w:val="none" w:sz="0" w:space="0" w:color="auto"/>
        <w:bottom w:val="none" w:sz="0" w:space="0" w:color="auto"/>
        <w:right w:val="none" w:sz="0" w:space="0" w:color="auto"/>
      </w:divBdr>
    </w:div>
    <w:div w:id="1027021633">
      <w:bodyDiv w:val="1"/>
      <w:marLeft w:val="0"/>
      <w:marRight w:val="0"/>
      <w:marTop w:val="0"/>
      <w:marBottom w:val="0"/>
      <w:divBdr>
        <w:top w:val="none" w:sz="0" w:space="0" w:color="auto"/>
        <w:left w:val="none" w:sz="0" w:space="0" w:color="auto"/>
        <w:bottom w:val="none" w:sz="0" w:space="0" w:color="auto"/>
        <w:right w:val="none" w:sz="0" w:space="0" w:color="auto"/>
      </w:divBdr>
    </w:div>
    <w:div w:id="1096097369">
      <w:bodyDiv w:val="1"/>
      <w:marLeft w:val="0"/>
      <w:marRight w:val="0"/>
      <w:marTop w:val="0"/>
      <w:marBottom w:val="0"/>
      <w:divBdr>
        <w:top w:val="none" w:sz="0" w:space="0" w:color="auto"/>
        <w:left w:val="none" w:sz="0" w:space="0" w:color="auto"/>
        <w:bottom w:val="none" w:sz="0" w:space="0" w:color="auto"/>
        <w:right w:val="none" w:sz="0" w:space="0" w:color="auto"/>
      </w:divBdr>
    </w:div>
    <w:div w:id="1197743041">
      <w:bodyDiv w:val="1"/>
      <w:marLeft w:val="0"/>
      <w:marRight w:val="0"/>
      <w:marTop w:val="0"/>
      <w:marBottom w:val="0"/>
      <w:divBdr>
        <w:top w:val="none" w:sz="0" w:space="0" w:color="auto"/>
        <w:left w:val="none" w:sz="0" w:space="0" w:color="auto"/>
        <w:bottom w:val="none" w:sz="0" w:space="0" w:color="auto"/>
        <w:right w:val="none" w:sz="0" w:space="0" w:color="auto"/>
      </w:divBdr>
    </w:div>
    <w:div w:id="1298801495">
      <w:bodyDiv w:val="1"/>
      <w:marLeft w:val="0"/>
      <w:marRight w:val="0"/>
      <w:marTop w:val="0"/>
      <w:marBottom w:val="0"/>
      <w:divBdr>
        <w:top w:val="none" w:sz="0" w:space="0" w:color="auto"/>
        <w:left w:val="none" w:sz="0" w:space="0" w:color="auto"/>
        <w:bottom w:val="none" w:sz="0" w:space="0" w:color="auto"/>
        <w:right w:val="none" w:sz="0" w:space="0" w:color="auto"/>
      </w:divBdr>
      <w:divsChild>
        <w:div w:id="1881240830">
          <w:marLeft w:val="0"/>
          <w:marRight w:val="0"/>
          <w:marTop w:val="0"/>
          <w:marBottom w:val="0"/>
          <w:divBdr>
            <w:top w:val="none" w:sz="0" w:space="0" w:color="auto"/>
            <w:left w:val="none" w:sz="0" w:space="0" w:color="auto"/>
            <w:bottom w:val="none" w:sz="0" w:space="0" w:color="auto"/>
            <w:right w:val="none" w:sz="0" w:space="0" w:color="auto"/>
          </w:divBdr>
        </w:div>
      </w:divsChild>
    </w:div>
    <w:div w:id="1327631091">
      <w:bodyDiv w:val="1"/>
      <w:marLeft w:val="0"/>
      <w:marRight w:val="0"/>
      <w:marTop w:val="0"/>
      <w:marBottom w:val="0"/>
      <w:divBdr>
        <w:top w:val="none" w:sz="0" w:space="0" w:color="auto"/>
        <w:left w:val="none" w:sz="0" w:space="0" w:color="auto"/>
        <w:bottom w:val="none" w:sz="0" w:space="0" w:color="auto"/>
        <w:right w:val="none" w:sz="0" w:space="0" w:color="auto"/>
      </w:divBdr>
    </w:div>
    <w:div w:id="1348603731">
      <w:bodyDiv w:val="1"/>
      <w:marLeft w:val="0"/>
      <w:marRight w:val="0"/>
      <w:marTop w:val="0"/>
      <w:marBottom w:val="0"/>
      <w:divBdr>
        <w:top w:val="none" w:sz="0" w:space="0" w:color="auto"/>
        <w:left w:val="none" w:sz="0" w:space="0" w:color="auto"/>
        <w:bottom w:val="none" w:sz="0" w:space="0" w:color="auto"/>
        <w:right w:val="none" w:sz="0" w:space="0" w:color="auto"/>
      </w:divBdr>
    </w:div>
    <w:div w:id="1392654517">
      <w:bodyDiv w:val="1"/>
      <w:marLeft w:val="0"/>
      <w:marRight w:val="0"/>
      <w:marTop w:val="0"/>
      <w:marBottom w:val="0"/>
      <w:divBdr>
        <w:top w:val="none" w:sz="0" w:space="0" w:color="auto"/>
        <w:left w:val="none" w:sz="0" w:space="0" w:color="auto"/>
        <w:bottom w:val="none" w:sz="0" w:space="0" w:color="auto"/>
        <w:right w:val="none" w:sz="0" w:space="0" w:color="auto"/>
      </w:divBdr>
    </w:div>
    <w:div w:id="1406687511">
      <w:bodyDiv w:val="1"/>
      <w:marLeft w:val="0"/>
      <w:marRight w:val="0"/>
      <w:marTop w:val="0"/>
      <w:marBottom w:val="0"/>
      <w:divBdr>
        <w:top w:val="none" w:sz="0" w:space="0" w:color="auto"/>
        <w:left w:val="none" w:sz="0" w:space="0" w:color="auto"/>
        <w:bottom w:val="none" w:sz="0" w:space="0" w:color="auto"/>
        <w:right w:val="none" w:sz="0" w:space="0" w:color="auto"/>
      </w:divBdr>
    </w:div>
    <w:div w:id="1415929182">
      <w:bodyDiv w:val="1"/>
      <w:marLeft w:val="0"/>
      <w:marRight w:val="0"/>
      <w:marTop w:val="0"/>
      <w:marBottom w:val="0"/>
      <w:divBdr>
        <w:top w:val="none" w:sz="0" w:space="0" w:color="auto"/>
        <w:left w:val="none" w:sz="0" w:space="0" w:color="auto"/>
        <w:bottom w:val="none" w:sz="0" w:space="0" w:color="auto"/>
        <w:right w:val="none" w:sz="0" w:space="0" w:color="auto"/>
      </w:divBdr>
    </w:div>
    <w:div w:id="1438674925">
      <w:bodyDiv w:val="1"/>
      <w:marLeft w:val="0"/>
      <w:marRight w:val="0"/>
      <w:marTop w:val="0"/>
      <w:marBottom w:val="0"/>
      <w:divBdr>
        <w:top w:val="none" w:sz="0" w:space="0" w:color="auto"/>
        <w:left w:val="none" w:sz="0" w:space="0" w:color="auto"/>
        <w:bottom w:val="none" w:sz="0" w:space="0" w:color="auto"/>
        <w:right w:val="none" w:sz="0" w:space="0" w:color="auto"/>
      </w:divBdr>
    </w:div>
    <w:div w:id="1449617622">
      <w:bodyDiv w:val="1"/>
      <w:marLeft w:val="0"/>
      <w:marRight w:val="0"/>
      <w:marTop w:val="0"/>
      <w:marBottom w:val="0"/>
      <w:divBdr>
        <w:top w:val="none" w:sz="0" w:space="0" w:color="auto"/>
        <w:left w:val="none" w:sz="0" w:space="0" w:color="auto"/>
        <w:bottom w:val="none" w:sz="0" w:space="0" w:color="auto"/>
        <w:right w:val="none" w:sz="0" w:space="0" w:color="auto"/>
      </w:divBdr>
    </w:div>
    <w:div w:id="1502892681">
      <w:bodyDiv w:val="1"/>
      <w:marLeft w:val="0"/>
      <w:marRight w:val="0"/>
      <w:marTop w:val="0"/>
      <w:marBottom w:val="0"/>
      <w:divBdr>
        <w:top w:val="none" w:sz="0" w:space="0" w:color="auto"/>
        <w:left w:val="none" w:sz="0" w:space="0" w:color="auto"/>
        <w:bottom w:val="none" w:sz="0" w:space="0" w:color="auto"/>
        <w:right w:val="none" w:sz="0" w:space="0" w:color="auto"/>
      </w:divBdr>
    </w:div>
    <w:div w:id="1580214471">
      <w:bodyDiv w:val="1"/>
      <w:marLeft w:val="0"/>
      <w:marRight w:val="0"/>
      <w:marTop w:val="0"/>
      <w:marBottom w:val="0"/>
      <w:divBdr>
        <w:top w:val="none" w:sz="0" w:space="0" w:color="auto"/>
        <w:left w:val="none" w:sz="0" w:space="0" w:color="auto"/>
        <w:bottom w:val="none" w:sz="0" w:space="0" w:color="auto"/>
        <w:right w:val="none" w:sz="0" w:space="0" w:color="auto"/>
      </w:divBdr>
    </w:div>
    <w:div w:id="1611620981">
      <w:bodyDiv w:val="1"/>
      <w:marLeft w:val="0"/>
      <w:marRight w:val="0"/>
      <w:marTop w:val="0"/>
      <w:marBottom w:val="0"/>
      <w:divBdr>
        <w:top w:val="none" w:sz="0" w:space="0" w:color="auto"/>
        <w:left w:val="none" w:sz="0" w:space="0" w:color="auto"/>
        <w:bottom w:val="none" w:sz="0" w:space="0" w:color="auto"/>
        <w:right w:val="none" w:sz="0" w:space="0" w:color="auto"/>
      </w:divBdr>
    </w:div>
    <w:div w:id="1829520860">
      <w:bodyDiv w:val="1"/>
      <w:marLeft w:val="0"/>
      <w:marRight w:val="0"/>
      <w:marTop w:val="0"/>
      <w:marBottom w:val="0"/>
      <w:divBdr>
        <w:top w:val="none" w:sz="0" w:space="0" w:color="auto"/>
        <w:left w:val="none" w:sz="0" w:space="0" w:color="auto"/>
        <w:bottom w:val="none" w:sz="0" w:space="0" w:color="auto"/>
        <w:right w:val="none" w:sz="0" w:space="0" w:color="auto"/>
      </w:divBdr>
    </w:div>
    <w:div w:id="1879971584">
      <w:bodyDiv w:val="1"/>
      <w:marLeft w:val="0"/>
      <w:marRight w:val="0"/>
      <w:marTop w:val="0"/>
      <w:marBottom w:val="0"/>
      <w:divBdr>
        <w:top w:val="none" w:sz="0" w:space="0" w:color="auto"/>
        <w:left w:val="none" w:sz="0" w:space="0" w:color="auto"/>
        <w:bottom w:val="none" w:sz="0" w:space="0" w:color="auto"/>
        <w:right w:val="none" w:sz="0" w:space="0" w:color="auto"/>
      </w:divBdr>
    </w:div>
    <w:div w:id="1915815524">
      <w:bodyDiv w:val="1"/>
      <w:marLeft w:val="0"/>
      <w:marRight w:val="0"/>
      <w:marTop w:val="0"/>
      <w:marBottom w:val="0"/>
      <w:divBdr>
        <w:top w:val="none" w:sz="0" w:space="0" w:color="auto"/>
        <w:left w:val="none" w:sz="0" w:space="0" w:color="auto"/>
        <w:bottom w:val="none" w:sz="0" w:space="0" w:color="auto"/>
        <w:right w:val="none" w:sz="0" w:space="0" w:color="auto"/>
      </w:divBdr>
    </w:div>
    <w:div w:id="1968391047">
      <w:bodyDiv w:val="1"/>
      <w:marLeft w:val="0"/>
      <w:marRight w:val="0"/>
      <w:marTop w:val="0"/>
      <w:marBottom w:val="0"/>
      <w:divBdr>
        <w:top w:val="none" w:sz="0" w:space="0" w:color="auto"/>
        <w:left w:val="none" w:sz="0" w:space="0" w:color="auto"/>
        <w:bottom w:val="none" w:sz="0" w:space="0" w:color="auto"/>
        <w:right w:val="none" w:sz="0" w:space="0" w:color="auto"/>
      </w:divBdr>
    </w:div>
    <w:div w:id="1974943610">
      <w:bodyDiv w:val="1"/>
      <w:marLeft w:val="0"/>
      <w:marRight w:val="0"/>
      <w:marTop w:val="0"/>
      <w:marBottom w:val="0"/>
      <w:divBdr>
        <w:top w:val="none" w:sz="0" w:space="0" w:color="auto"/>
        <w:left w:val="none" w:sz="0" w:space="0" w:color="auto"/>
        <w:bottom w:val="none" w:sz="0" w:space="0" w:color="auto"/>
        <w:right w:val="none" w:sz="0" w:space="0" w:color="auto"/>
      </w:divBdr>
    </w:div>
    <w:div w:id="2030567892">
      <w:bodyDiv w:val="1"/>
      <w:marLeft w:val="0"/>
      <w:marRight w:val="0"/>
      <w:marTop w:val="0"/>
      <w:marBottom w:val="0"/>
      <w:divBdr>
        <w:top w:val="none" w:sz="0" w:space="0" w:color="auto"/>
        <w:left w:val="none" w:sz="0" w:space="0" w:color="auto"/>
        <w:bottom w:val="none" w:sz="0" w:space="0" w:color="auto"/>
        <w:right w:val="none" w:sz="0" w:space="0" w:color="auto"/>
      </w:divBdr>
    </w:div>
    <w:div w:id="2131631663">
      <w:bodyDiv w:val="1"/>
      <w:marLeft w:val="0"/>
      <w:marRight w:val="0"/>
      <w:marTop w:val="0"/>
      <w:marBottom w:val="0"/>
      <w:divBdr>
        <w:top w:val="none" w:sz="0" w:space="0" w:color="auto"/>
        <w:left w:val="none" w:sz="0" w:space="0" w:color="auto"/>
        <w:bottom w:val="none" w:sz="0" w:space="0" w:color="auto"/>
        <w:right w:val="none" w:sz="0" w:space="0" w:color="auto"/>
      </w:divBdr>
      <w:divsChild>
        <w:div w:id="6949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6307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qnb.com.tr/surdurulebilirli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6BE7104F067B9479224A0BEC6658777" ma:contentTypeVersion="18" ma:contentTypeDescription="Yeni belge oluşturun." ma:contentTypeScope="" ma:versionID="ac8dc76548ed3b8acb1f13907acfe77e">
  <xsd:schema xmlns:xsd="http://www.w3.org/2001/XMLSchema" xmlns:xs="http://www.w3.org/2001/XMLSchema" xmlns:p="http://schemas.microsoft.com/office/2006/metadata/properties" xmlns:ns2="7a4a86a4-563d-4557-b1d0-0cadb4ff4757" xmlns:ns3="c62c4ed7-322b-46ff-a1ac-0da48f1f13d7" targetNamespace="http://schemas.microsoft.com/office/2006/metadata/properties" ma:root="true" ma:fieldsID="19d8fddfae4bbd90c5659c4578510824" ns2:_="" ns3:_="">
    <xsd:import namespace="7a4a86a4-563d-4557-b1d0-0cadb4ff4757"/>
    <xsd:import namespace="c62c4ed7-322b-46ff-a1ac-0da48f1f13d7"/>
    <xsd:element name="properties">
      <xsd:complexType>
        <xsd:sequence>
          <xsd:element name="documentManagement">
            <xsd:complexType>
              <xsd:all>
                <xsd:element ref="ns2:IslemTuru" minOccurs="0"/>
                <xsd:element ref="ns2:TebligatTarihi" minOccurs="0"/>
                <xsd:element ref="ns2:DosyaAdi" minOccurs="0"/>
                <xsd:element ref="ns2:KullaniciDosyaTanimlamasi" minOccurs="0"/>
                <xsd:element ref="ns2:Taslak" minOccurs="0"/>
                <xsd:element ref="ns3:EkliDokumanKimlik" minOccurs="0"/>
                <xsd:element ref="ns3:TalepKiml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a86a4-563d-4557-b1d0-0cadb4ff4757" elementFormDefault="qualified">
    <xsd:import namespace="http://schemas.microsoft.com/office/2006/documentManagement/types"/>
    <xsd:import namespace="http://schemas.microsoft.com/office/infopath/2007/PartnerControls"/>
    <xsd:element name="IslemTuru" ma:index="8" nillable="true" ma:displayName="IslemTuru" ma:internalName="IslemTuru">
      <xsd:simpleType>
        <xsd:restriction base="dms:Text">
          <xsd:maxLength value="255"/>
        </xsd:restriction>
      </xsd:simpleType>
    </xsd:element>
    <xsd:element name="TebligatTarihi" ma:index="9" nillable="true" ma:displayName="TebligatTarihi" ma:format="DateOnly" ma:internalName="TebligatTarihi">
      <xsd:simpleType>
        <xsd:restriction base="dms:DateTime"/>
      </xsd:simpleType>
    </xsd:element>
    <xsd:element name="DosyaAdi" ma:index="10" nillable="true" ma:displayName="DosyaAdi" ma:internalName="DosyaAdi">
      <xsd:simpleType>
        <xsd:restriction base="dms:Text">
          <xsd:maxLength value="255"/>
        </xsd:restriction>
      </xsd:simpleType>
    </xsd:element>
    <xsd:element name="KullaniciDosyaTanimlamasi" ma:index="11" nillable="true" ma:displayName="KullaniciDosyaTanimlamasi" ma:internalName="KullaniciDosyaTanimlamasi">
      <xsd:simpleType>
        <xsd:restriction base="dms:Text">
          <xsd:maxLength value="255"/>
        </xsd:restriction>
      </xsd:simpleType>
    </xsd:element>
    <xsd:element name="Taslak" ma:index="12" nillable="true" ma:displayName="Taslak" ma:default="0" ma:description="Taslak mı değil mi?" ma:internalName="Tasla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2c4ed7-322b-46ff-a1ac-0da48f1f13d7" elementFormDefault="qualified">
    <xsd:import namespace="http://schemas.microsoft.com/office/2006/documentManagement/types"/>
    <xsd:import namespace="http://schemas.microsoft.com/office/infopath/2007/PartnerControls"/>
    <xsd:element name="EkliDokumanKimlik" ma:index="13" nillable="true" ma:displayName="EkliDokumanKimlik" ma:list="{402FA753-EB21-42CC-8AB9-2369BA8F226A}" ma:internalName="EkliDokumanKimlik" ma:showField="Title">
      <xsd:simpleType>
        <xsd:restriction base="dms:Lookup"/>
      </xsd:simpleType>
    </xsd:element>
    <xsd:element name="TalepKimlik" ma:index="14" nillable="true" ma:displayName="TalepKimlik" ma:decimals="0" ma:internalName="TalepKimlik">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bligatTarihi xmlns="7a4a86a4-563d-4557-b1d0-0cadb4ff4757">2024-10-04T11:58:35+00:00</TebligatTarihi>
    <KullaniciDosyaTanimlamasi xmlns="7a4a86a4-563d-4557-b1d0-0cadb4ff4757">QNB Finansbank-Yeni API Bülteni-04102024</KullaniciDosyaTanimlamasi>
    <IslemTuru xmlns="7a4a86a4-563d-4557-b1d0-0cadb4ff4757">Tamamlandı</IslemTuru>
    <EkliDokumanKimlik xmlns="c62c4ed7-322b-46ff-a1ac-0da48f1f13d7" xsi:nil="true"/>
    <DosyaAdi xmlns="7a4a86a4-563d-4557-b1d0-0cadb4ff4757">QNB Finansbank-Yeni API Bülteni-04102024.docx</DosyaAdi>
    <TalepKimlik xmlns="c62c4ed7-322b-46ff-a1ac-0da48f1f13d7">703449</TalepKimlik>
    <Taslak xmlns="7a4a86a4-563d-4557-b1d0-0cadb4ff4757">true</Taslak>
  </documentManagement>
</p:properties>
</file>

<file path=customXml/item4.xml><?xml version="1.0" encoding="utf-8"?>
<titus xmlns="http://schemas.titus.com/TitusProperties/">
  <TitusGUID xmlns="">c696f412-7eae-4562-98c2-23592c2ab650</TitusGUID>
  <TitusMetadata xmlns="">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TitusMetadata>
</titu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itus xmlns="http://schemas.titus.com/TitusProperties/">
  <TitusGUID xmlns="">c696f412-7eae-4562-98c2-23592c2ab650</TitusGUID>
  <TitusMetadata xmlns="">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TitusMetadata>
</titus>
</file>

<file path=customXml/item7.xml><?xml version="1.0" encoding="utf-8"?>
<titus xmlns="http://schemas.titus.com/TitusProperties/">
  <TitusGUID xmlns="">965e2d77-8224-45f0-aeca-999f478cff89</TitusGUID>
</titus>
</file>

<file path=customXml/itemProps1.xml><?xml version="1.0" encoding="utf-8"?>
<ds:datastoreItem xmlns:ds="http://schemas.openxmlformats.org/officeDocument/2006/customXml" ds:itemID="{57472EBD-FCAF-486C-B222-BA9A40BA8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a86a4-563d-4557-b1d0-0cadb4ff4757"/>
    <ds:schemaRef ds:uri="c62c4ed7-322b-46ff-a1ac-0da48f1f1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9F5C5-58F7-43B1-A500-F511B1E94B0F}">
  <ds:schemaRefs>
    <ds:schemaRef ds:uri="http://schemas.microsoft.com/sharepoint/v3/contenttype/forms"/>
  </ds:schemaRefs>
</ds:datastoreItem>
</file>

<file path=customXml/itemProps3.xml><?xml version="1.0" encoding="utf-8"?>
<ds:datastoreItem xmlns:ds="http://schemas.openxmlformats.org/officeDocument/2006/customXml" ds:itemID="{F95724C6-35D1-4E86-8273-2E3BFB1F7608}">
  <ds:schemaRefs>
    <ds:schemaRef ds:uri="http://schemas.microsoft.com/office/2006/metadata/properties"/>
    <ds:schemaRef ds:uri="http://schemas.microsoft.com/office/infopath/2007/PartnerControls"/>
    <ds:schemaRef ds:uri="7a4a86a4-563d-4557-b1d0-0cadb4ff4757"/>
    <ds:schemaRef ds:uri="c62c4ed7-322b-46ff-a1ac-0da48f1f13d7"/>
  </ds:schemaRefs>
</ds:datastoreItem>
</file>

<file path=customXml/itemProps4.xml><?xml version="1.0" encoding="utf-8"?>
<ds:datastoreItem xmlns:ds="http://schemas.openxmlformats.org/officeDocument/2006/customXml" ds:itemID="{E8DC66D2-D5E0-494F-AB6B-536F5AA8A227}">
  <ds:schemaRefs>
    <ds:schemaRef ds:uri="http://schemas.titus.com/TitusProperties/"/>
    <ds:schemaRef ds:uri=""/>
  </ds:schemaRefs>
</ds:datastoreItem>
</file>

<file path=customXml/itemProps5.xml><?xml version="1.0" encoding="utf-8"?>
<ds:datastoreItem xmlns:ds="http://schemas.openxmlformats.org/officeDocument/2006/customXml" ds:itemID="{55609847-3401-446D-9296-2899740F21CE}">
  <ds:schemaRefs>
    <ds:schemaRef ds:uri="http://schemas.openxmlformats.org/officeDocument/2006/bibliography"/>
  </ds:schemaRefs>
</ds:datastoreItem>
</file>

<file path=customXml/itemProps6.xml><?xml version="1.0" encoding="utf-8"?>
<ds:datastoreItem xmlns:ds="http://schemas.openxmlformats.org/officeDocument/2006/customXml" ds:itemID="{E865BEEB-5A0F-4993-A710-1DC68EB8E978}">
  <ds:schemaRefs>
    <ds:schemaRef ds:uri="http://schemas.titus.com/TitusProperties/"/>
    <ds:schemaRef ds:uri=""/>
  </ds:schemaRefs>
</ds:datastoreItem>
</file>

<file path=customXml/itemProps7.xml><?xml version="1.0" encoding="utf-8"?>
<ds:datastoreItem xmlns:ds="http://schemas.openxmlformats.org/officeDocument/2006/customXml" ds:itemID="{EB8CED43-AF84-4EF1-ADE1-BD9591EE7C19}">
  <ds:schemaRefs>
    <ds:schemaRef ds:uri="http://schemas.titus.com/TitusProperties/"/>
    <ds:schemaRef ds:uri=""/>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4983</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Kayrak, Hatice (IST-WSW)</dc:creator>
  <cp:keywords>G-6a534ab8, N-c5b93c79</cp:keywords>
  <dc:description/>
  <cp:lastModifiedBy>Gulcihan Salli (Musteri Geri Kazanim Ve Tutma)</cp:lastModifiedBy>
  <cp:revision>2</cp:revision>
  <cp:lastPrinted>2025-02-24T16:16:00Z</cp:lastPrinted>
  <dcterms:created xsi:type="dcterms:W3CDTF">2025-09-18T11:23:00Z</dcterms:created>
  <dcterms:modified xsi:type="dcterms:W3CDTF">2025-09-18T11:23:00Z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130ccf2f-f03a-427e-9e99-70707114bb14</vt:lpwstr>
  </property>
  <property fmtid="{D5CDD505-2E9C-101B-9397-08002B2CF9AE}" pid="3" name="TitusGUID">
    <vt:lpwstr>c696f412-7eae-4562-98c2-23592c2ab650</vt:lpwstr>
  </property>
  <property fmtid="{D5CDD505-2E9C-101B-9397-08002B2CF9AE}" pid="4" name="Classification">
    <vt:lpwstr>G-6a534ab8</vt:lpwstr>
  </property>
  <property fmtid="{D5CDD505-2E9C-101B-9397-08002B2CF9AE}" pid="5" name="KVKK">
    <vt:lpwstr>N-c5b93c79</vt:lpwstr>
  </property>
  <property fmtid="{D5CDD505-2E9C-101B-9397-08002B2CF9AE}" pid="6" name="VisualMarking">
    <vt:lpwstr>ApplyTag</vt:lpwstr>
  </property>
  <property fmtid="{D5CDD505-2E9C-101B-9397-08002B2CF9AE}" pid="7" name="ContentTypeId">
    <vt:lpwstr>0x01010006BE7104F067B9479224A0BEC6658777</vt:lpwstr>
  </property>
</Properties>
</file>